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CE37D"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38E0135E"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высшего образования</w:t>
      </w:r>
    </w:p>
    <w:p w14:paraId="0753D8A4" w14:textId="77777777" w:rsidR="00923A8E" w:rsidRPr="00923A8E" w:rsidRDefault="00923A8E" w:rsidP="00923A8E">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caps/>
          <w:sz w:val="28"/>
          <w:szCs w:val="28"/>
          <w:lang w:eastAsia="ru-RU"/>
        </w:rPr>
        <w:t>«ФинансовЫЙ УНИВЕРСИТЕТ при Правительстве</w:t>
      </w:r>
    </w:p>
    <w:p w14:paraId="36AAB6BD" w14:textId="77777777" w:rsidR="00923A8E" w:rsidRPr="00923A8E" w:rsidRDefault="00923A8E" w:rsidP="00923A8E">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caps/>
          <w:sz w:val="28"/>
          <w:szCs w:val="28"/>
          <w:lang w:eastAsia="ru-RU"/>
        </w:rPr>
        <w:t>Российской Федерации»</w:t>
      </w:r>
    </w:p>
    <w:p w14:paraId="4E313C1D"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(Финансовый университет)</w:t>
      </w:r>
    </w:p>
    <w:p w14:paraId="51DBFB00"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p>
    <w:p w14:paraId="7F39205D"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4D9B892B" w14:textId="77777777" w:rsidR="00923A8E" w:rsidRPr="00923A8E" w:rsidRDefault="009F4336" w:rsidP="00923A8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62EA1A59" w14:textId="14A2FE21" w:rsidR="00923A8E" w:rsidRPr="008E0788" w:rsidRDefault="008E0788" w:rsidP="00923A8E">
      <w:pPr>
        <w:spacing w:after="0" w:line="240" w:lineRule="auto"/>
        <w:jc w:val="center"/>
        <w:rPr>
          <w:rFonts w:ascii="Times New Roman" w:eastAsia="Times New Roman" w:hAnsi="Times New Roman" w:cs="Times New Roman"/>
          <w:b/>
          <w:sz w:val="28"/>
          <w:szCs w:val="28"/>
          <w:lang w:eastAsia="ru-RU"/>
        </w:rPr>
      </w:pPr>
      <w:r w:rsidRPr="008E0788">
        <w:rPr>
          <w:rFonts w:ascii="Times New Roman" w:eastAsia="Times New Roman" w:hAnsi="Times New Roman" w:cs="Times New Roman"/>
          <w:b/>
          <w:sz w:val="28"/>
          <w:szCs w:val="28"/>
          <w:lang w:eastAsia="ru-RU"/>
        </w:rPr>
        <w:t>Факультета экономики и бизнеса</w:t>
      </w:r>
    </w:p>
    <w:p w14:paraId="4A01BF78"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401B3117"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6E3718AB"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52BA45BE"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4F1259F9" w14:textId="77777777" w:rsidR="00923A8E" w:rsidRPr="008B5EB3" w:rsidRDefault="00923A8E" w:rsidP="008B5EB3">
      <w:pPr>
        <w:spacing w:after="0" w:line="240" w:lineRule="auto"/>
        <w:jc w:val="center"/>
        <w:rPr>
          <w:rFonts w:ascii="Times New Roman" w:eastAsia="Times New Roman" w:hAnsi="Times New Roman" w:cs="Times New Roman"/>
          <w:b/>
          <w:bCs/>
          <w:sz w:val="28"/>
          <w:szCs w:val="28"/>
          <w:lang w:eastAsia="ru-RU"/>
        </w:rPr>
      </w:pPr>
    </w:p>
    <w:p w14:paraId="4E465E57" w14:textId="77777777" w:rsidR="008B5EB3" w:rsidRPr="008B5EB3" w:rsidRDefault="008B5EB3" w:rsidP="008B5EB3">
      <w:pPr>
        <w:jc w:val="center"/>
        <w:rPr>
          <w:rFonts w:ascii="Times New Roman" w:hAnsi="Times New Roman" w:cs="Times New Roman"/>
          <w:b/>
          <w:bCs/>
          <w:sz w:val="28"/>
          <w:szCs w:val="28"/>
        </w:rPr>
      </w:pPr>
      <w:r w:rsidRPr="008B5EB3">
        <w:rPr>
          <w:rFonts w:ascii="Times New Roman" w:hAnsi="Times New Roman" w:cs="Times New Roman"/>
          <w:b/>
          <w:bCs/>
          <w:sz w:val="28"/>
          <w:szCs w:val="28"/>
        </w:rPr>
        <w:t>Финансовые расследования в сфере противодействия отмыванию денег и финансированию терроризма и экономических правонарушений</w:t>
      </w:r>
    </w:p>
    <w:p w14:paraId="759384D3" w14:textId="5B58B37B" w:rsidR="00923A8E" w:rsidRDefault="00923A8E" w:rsidP="00923A8E">
      <w:pPr>
        <w:tabs>
          <w:tab w:val="left" w:pos="2220"/>
          <w:tab w:val="center" w:pos="4531"/>
        </w:tabs>
        <w:spacing w:after="0" w:line="360" w:lineRule="auto"/>
        <w:ind w:left="-180" w:right="616" w:firstLine="360"/>
        <w:rPr>
          <w:rFonts w:ascii="Times New Roman" w:eastAsia="Times New Roman" w:hAnsi="Times New Roman" w:cs="Times New Roman"/>
          <w:b/>
          <w:sz w:val="28"/>
          <w:szCs w:val="28"/>
          <w:lang w:eastAsia="ru-RU"/>
        </w:rPr>
      </w:pPr>
    </w:p>
    <w:p w14:paraId="375B7C27" w14:textId="77777777" w:rsidR="00923A8E" w:rsidRPr="008E66C2" w:rsidRDefault="00923A8E" w:rsidP="00923A8E">
      <w:pPr>
        <w:spacing w:after="0" w:line="240" w:lineRule="auto"/>
        <w:jc w:val="center"/>
        <w:rPr>
          <w:rFonts w:ascii="Times New Roman" w:eastAsia="Times New Roman" w:hAnsi="Times New Roman" w:cs="Times New Roman"/>
          <w:b/>
          <w:sz w:val="28"/>
          <w:szCs w:val="28"/>
          <w:lang w:eastAsia="ru-RU"/>
        </w:rPr>
      </w:pPr>
      <w:r w:rsidRPr="008E66C2">
        <w:rPr>
          <w:rFonts w:ascii="Times New Roman" w:eastAsia="Times New Roman" w:hAnsi="Times New Roman" w:cs="Times New Roman"/>
          <w:b/>
          <w:sz w:val="28"/>
          <w:szCs w:val="28"/>
          <w:lang w:eastAsia="ru-RU"/>
        </w:rPr>
        <w:t xml:space="preserve">Рабочая программа дисциплины  </w:t>
      </w:r>
    </w:p>
    <w:p w14:paraId="4BB6B46A" w14:textId="77777777" w:rsidR="00923A8E" w:rsidRPr="008E66C2" w:rsidRDefault="00923A8E" w:rsidP="00923A8E">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8E66C2">
        <w:rPr>
          <w:rFonts w:ascii="Times New Roman" w:eastAsia="Times New Roman" w:hAnsi="Times New Roman" w:cs="Times New Roman"/>
          <w:b/>
          <w:sz w:val="28"/>
          <w:szCs w:val="28"/>
          <w:lang w:eastAsia="ru-RU"/>
        </w:rPr>
        <w:tab/>
      </w:r>
    </w:p>
    <w:p w14:paraId="3B3434F4" w14:textId="77777777" w:rsidR="00923A8E" w:rsidRPr="008E66C2" w:rsidRDefault="00923A8E" w:rsidP="00923A8E">
      <w:pPr>
        <w:spacing w:after="0" w:line="240" w:lineRule="auto"/>
        <w:jc w:val="center"/>
        <w:rPr>
          <w:rFonts w:ascii="Times New Roman" w:eastAsia="Times New Roman" w:hAnsi="Times New Roman" w:cs="Times New Roman"/>
          <w:sz w:val="28"/>
          <w:szCs w:val="28"/>
          <w:lang w:eastAsia="ru-RU"/>
        </w:rPr>
      </w:pPr>
      <w:r w:rsidRPr="008E66C2">
        <w:rPr>
          <w:rFonts w:ascii="Times New Roman" w:eastAsia="Times New Roman" w:hAnsi="Times New Roman" w:cs="Times New Roman"/>
          <w:sz w:val="28"/>
          <w:szCs w:val="28"/>
          <w:lang w:eastAsia="ru-RU"/>
        </w:rPr>
        <w:t>для студентов, обучающихся по направлению подготовки</w:t>
      </w:r>
    </w:p>
    <w:p w14:paraId="5CE04470" w14:textId="77777777" w:rsidR="00923A8E" w:rsidRPr="008E66C2" w:rsidRDefault="00923A8E" w:rsidP="00923A8E">
      <w:pPr>
        <w:spacing w:after="0" w:line="240" w:lineRule="auto"/>
        <w:jc w:val="center"/>
        <w:rPr>
          <w:rFonts w:ascii="Times New Roman" w:eastAsia="Times New Roman" w:hAnsi="Times New Roman" w:cs="Times New Roman"/>
          <w:bCs/>
          <w:sz w:val="28"/>
          <w:szCs w:val="28"/>
          <w:lang w:eastAsia="ru-RU"/>
        </w:rPr>
      </w:pPr>
      <w:r w:rsidRPr="008E66C2">
        <w:rPr>
          <w:rFonts w:ascii="Times New Roman" w:eastAsia="Times New Roman" w:hAnsi="Times New Roman" w:cs="Times New Roman"/>
          <w:bCs/>
          <w:sz w:val="28"/>
          <w:szCs w:val="28"/>
          <w:lang w:eastAsia="ru-RU"/>
        </w:rPr>
        <w:t>38.0</w:t>
      </w:r>
      <w:r w:rsidR="00725B88" w:rsidRPr="008E66C2">
        <w:rPr>
          <w:rFonts w:ascii="Times New Roman" w:eastAsia="Times New Roman" w:hAnsi="Times New Roman" w:cs="Times New Roman"/>
          <w:bCs/>
          <w:sz w:val="28"/>
          <w:szCs w:val="28"/>
          <w:lang w:eastAsia="ru-RU"/>
        </w:rPr>
        <w:t>4</w:t>
      </w:r>
      <w:r w:rsidRPr="008E66C2">
        <w:rPr>
          <w:rFonts w:ascii="Times New Roman" w:eastAsia="Times New Roman" w:hAnsi="Times New Roman" w:cs="Times New Roman"/>
          <w:bCs/>
          <w:sz w:val="28"/>
          <w:szCs w:val="28"/>
          <w:lang w:eastAsia="ru-RU"/>
        </w:rPr>
        <w:t>.01«Экономика»</w:t>
      </w:r>
    </w:p>
    <w:p w14:paraId="22AE67B0" w14:textId="77777777" w:rsidR="00725B88" w:rsidRPr="008E66C2" w:rsidRDefault="00725B88" w:rsidP="00923A8E">
      <w:pPr>
        <w:spacing w:after="0" w:line="240" w:lineRule="auto"/>
        <w:jc w:val="center"/>
        <w:rPr>
          <w:rFonts w:ascii="Times New Roman" w:eastAsia="Times New Roman" w:hAnsi="Times New Roman" w:cs="Times New Roman"/>
          <w:sz w:val="28"/>
          <w:szCs w:val="28"/>
          <w:lang w:eastAsia="ru-RU"/>
        </w:rPr>
      </w:pPr>
      <w:r w:rsidRPr="008E66C2">
        <w:rPr>
          <w:rFonts w:ascii="Times New Roman" w:eastAsia="Times New Roman" w:hAnsi="Times New Roman" w:cs="Times New Roman"/>
          <w:sz w:val="28"/>
          <w:szCs w:val="28"/>
          <w:lang w:eastAsia="ru-RU"/>
        </w:rPr>
        <w:t>Направленность программы магистратуры</w:t>
      </w:r>
      <w:r w:rsidR="00923A8E" w:rsidRPr="008E66C2">
        <w:rPr>
          <w:rFonts w:ascii="Times New Roman" w:eastAsia="Times New Roman" w:hAnsi="Times New Roman" w:cs="Times New Roman"/>
          <w:sz w:val="28"/>
          <w:szCs w:val="28"/>
          <w:lang w:eastAsia="ru-RU"/>
        </w:rPr>
        <w:t xml:space="preserve"> </w:t>
      </w:r>
    </w:p>
    <w:p w14:paraId="17CC8D1A" w14:textId="7DDEF77C" w:rsidR="00923A8E" w:rsidRDefault="00923A8E" w:rsidP="00932F0B">
      <w:pPr>
        <w:jc w:val="center"/>
        <w:rPr>
          <w:rFonts w:ascii="Times New Roman" w:eastAsia="Times New Roman" w:hAnsi="Times New Roman" w:cs="Times New Roman"/>
          <w:sz w:val="28"/>
          <w:szCs w:val="28"/>
          <w:lang w:eastAsia="ru-RU"/>
        </w:rPr>
      </w:pPr>
      <w:r w:rsidRPr="008E66C2">
        <w:rPr>
          <w:rFonts w:ascii="Times New Roman" w:eastAsia="Times New Roman" w:hAnsi="Times New Roman" w:cs="Times New Roman"/>
          <w:sz w:val="28"/>
          <w:szCs w:val="28"/>
          <w:lang w:eastAsia="ru-RU"/>
        </w:rPr>
        <w:t>«</w:t>
      </w:r>
      <w:r w:rsidR="004674CE">
        <w:rPr>
          <w:rFonts w:ascii="Times New Roman" w:eastAsia="Times New Roman" w:hAnsi="Times New Roman" w:cs="Times New Roman"/>
          <w:sz w:val="28"/>
          <w:szCs w:val="28"/>
          <w:lang w:eastAsia="ru-RU"/>
        </w:rPr>
        <w:t>Финансовые расследования в организациях</w:t>
      </w:r>
      <w:r w:rsidRPr="008E66C2">
        <w:rPr>
          <w:rFonts w:ascii="Times New Roman" w:eastAsia="Times New Roman" w:hAnsi="Times New Roman" w:cs="Times New Roman"/>
          <w:sz w:val="28"/>
          <w:szCs w:val="28"/>
          <w:lang w:eastAsia="ru-RU"/>
        </w:rPr>
        <w:t>»</w:t>
      </w:r>
    </w:p>
    <w:p w14:paraId="1D4DE0D6" w14:textId="77777777" w:rsidR="00932F0B" w:rsidRPr="00923A8E" w:rsidRDefault="00932F0B" w:rsidP="00B81E0A">
      <w:pPr>
        <w:spacing w:after="0" w:line="240" w:lineRule="auto"/>
        <w:jc w:val="center"/>
        <w:rPr>
          <w:rFonts w:ascii="Times New Roman" w:eastAsia="Times New Roman" w:hAnsi="Times New Roman" w:cs="Times New Roman"/>
          <w:sz w:val="28"/>
          <w:szCs w:val="28"/>
          <w:lang w:eastAsia="ru-RU"/>
        </w:rPr>
      </w:pPr>
    </w:p>
    <w:p w14:paraId="4FB722AB" w14:textId="77777777" w:rsidR="00923A8E" w:rsidRPr="00923A8E" w:rsidRDefault="00923A8E" w:rsidP="00923A8E">
      <w:pPr>
        <w:spacing w:after="0" w:line="240" w:lineRule="auto"/>
        <w:jc w:val="center"/>
        <w:rPr>
          <w:rFonts w:ascii="Times New Roman" w:eastAsia="Times New Roman" w:hAnsi="Times New Roman" w:cs="Times New Roman"/>
          <w:bCs/>
          <w:sz w:val="28"/>
          <w:szCs w:val="28"/>
          <w:lang w:eastAsia="ru-RU"/>
        </w:rPr>
      </w:pPr>
    </w:p>
    <w:p w14:paraId="433352D9" w14:textId="77777777" w:rsidR="00EE6C88" w:rsidRPr="002931AD" w:rsidRDefault="00EE6C88" w:rsidP="00B00320">
      <w:pPr>
        <w:spacing w:after="0" w:line="240" w:lineRule="auto"/>
        <w:rPr>
          <w:rFonts w:ascii="Times New Roman" w:eastAsia="Times New Roman" w:hAnsi="Times New Roman" w:cs="Times New Roman"/>
          <w:b/>
          <w:sz w:val="28"/>
          <w:szCs w:val="28"/>
          <w:lang w:eastAsia="ru-RU"/>
        </w:rPr>
      </w:pPr>
    </w:p>
    <w:p w14:paraId="56DA0ECC"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06769EE0"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FB9A708"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6049A576"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45D8B9E"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13C1E785"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10DB98DC"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5383E498"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5E58FA9"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52C50436"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6B3F5FD6" w14:textId="77777777" w:rsidR="00923A8E" w:rsidRPr="00923A8E" w:rsidRDefault="00923A8E" w:rsidP="00923A8E">
      <w:pPr>
        <w:spacing w:after="0" w:line="240" w:lineRule="auto"/>
        <w:rPr>
          <w:rFonts w:ascii="Times New Roman" w:eastAsia="Times New Roman" w:hAnsi="Times New Roman" w:cs="Times New Roman"/>
          <w:b/>
          <w:i/>
          <w:sz w:val="28"/>
          <w:szCs w:val="28"/>
          <w:lang w:eastAsia="ru-RU"/>
        </w:rPr>
      </w:pPr>
    </w:p>
    <w:p w14:paraId="794C74DF" w14:textId="77777777" w:rsidR="00923A8E" w:rsidRPr="00923A8E" w:rsidRDefault="00923A8E" w:rsidP="00923A8E">
      <w:pPr>
        <w:spacing w:after="0" w:line="240" w:lineRule="auto"/>
        <w:rPr>
          <w:rFonts w:ascii="Times New Roman" w:eastAsia="Times New Roman" w:hAnsi="Times New Roman" w:cs="Times New Roman"/>
          <w:b/>
          <w:i/>
          <w:sz w:val="28"/>
          <w:szCs w:val="28"/>
          <w:lang w:eastAsia="ru-RU"/>
        </w:rPr>
      </w:pPr>
    </w:p>
    <w:p w14:paraId="052C9104" w14:textId="0D141B52" w:rsidR="00923A8E" w:rsidRDefault="00923A8E" w:rsidP="00923A8E">
      <w:pPr>
        <w:spacing w:after="0" w:line="240" w:lineRule="auto"/>
        <w:rPr>
          <w:rFonts w:ascii="Times New Roman" w:eastAsia="Times New Roman" w:hAnsi="Times New Roman" w:cs="Times New Roman"/>
          <w:b/>
          <w:i/>
          <w:sz w:val="28"/>
          <w:szCs w:val="28"/>
          <w:lang w:eastAsia="ru-RU"/>
        </w:rPr>
      </w:pPr>
    </w:p>
    <w:p w14:paraId="5768CE10" w14:textId="77777777" w:rsidR="008E0788" w:rsidRPr="00923A8E" w:rsidRDefault="008E0788" w:rsidP="00923A8E">
      <w:pPr>
        <w:spacing w:after="0" w:line="240" w:lineRule="auto"/>
        <w:rPr>
          <w:rFonts w:ascii="Times New Roman" w:eastAsia="Times New Roman" w:hAnsi="Times New Roman" w:cs="Times New Roman"/>
          <w:b/>
          <w:i/>
          <w:sz w:val="28"/>
          <w:szCs w:val="28"/>
          <w:lang w:eastAsia="ru-RU"/>
        </w:rPr>
      </w:pPr>
    </w:p>
    <w:p w14:paraId="0F32674F" w14:textId="77777777" w:rsid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1BB1EE6F" w14:textId="77777777" w:rsid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1414DCA9" w14:textId="4B63586E" w:rsidR="00092C17" w:rsidRDefault="00923A8E" w:rsidP="00923A8E">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sz w:val="28"/>
          <w:szCs w:val="28"/>
          <w:lang w:eastAsia="ru-RU"/>
        </w:rPr>
        <w:t>Москва</w:t>
      </w:r>
      <w:r w:rsidR="004674CE">
        <w:rPr>
          <w:rFonts w:ascii="Times New Roman" w:eastAsia="Times New Roman" w:hAnsi="Times New Roman" w:cs="Times New Roman"/>
          <w:b/>
          <w:caps/>
          <w:sz w:val="28"/>
          <w:szCs w:val="28"/>
          <w:lang w:eastAsia="ru-RU"/>
        </w:rPr>
        <w:t xml:space="preserve"> 2022</w:t>
      </w:r>
    </w:p>
    <w:p w14:paraId="237B547E" w14:textId="77777777" w:rsidR="008E0788" w:rsidRPr="00923A8E" w:rsidRDefault="008E0788" w:rsidP="008E0788">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lastRenderedPageBreak/>
        <w:t>Федеральное государственное образовательное бюджетное учреждение</w:t>
      </w:r>
    </w:p>
    <w:p w14:paraId="4D652DEE" w14:textId="77777777" w:rsidR="008E0788" w:rsidRPr="00923A8E" w:rsidRDefault="008E0788" w:rsidP="008E0788">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высшего образования</w:t>
      </w:r>
    </w:p>
    <w:p w14:paraId="3D9FDA3A" w14:textId="77777777" w:rsidR="008E0788" w:rsidRPr="00923A8E" w:rsidRDefault="008E0788" w:rsidP="008E0788">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caps/>
          <w:sz w:val="28"/>
          <w:szCs w:val="28"/>
          <w:lang w:eastAsia="ru-RU"/>
        </w:rPr>
        <w:t>«ФинансовЫЙ УНИВЕРСИТЕТ при Правительстве</w:t>
      </w:r>
    </w:p>
    <w:p w14:paraId="3883C9F3" w14:textId="77777777" w:rsidR="008E0788" w:rsidRPr="00923A8E" w:rsidRDefault="008E0788" w:rsidP="008E0788">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caps/>
          <w:sz w:val="28"/>
          <w:szCs w:val="28"/>
          <w:lang w:eastAsia="ru-RU"/>
        </w:rPr>
        <w:t>Российской Федерации»</w:t>
      </w:r>
    </w:p>
    <w:p w14:paraId="32E731D1" w14:textId="77777777" w:rsidR="008E0788" w:rsidRPr="00923A8E" w:rsidRDefault="008E0788" w:rsidP="008E0788">
      <w:pPr>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(Финансовый университет)</w:t>
      </w:r>
    </w:p>
    <w:p w14:paraId="6A6EDDCA" w14:textId="77777777" w:rsidR="008E0788" w:rsidRPr="00923A8E" w:rsidRDefault="008E0788" w:rsidP="008E0788">
      <w:pPr>
        <w:spacing w:after="0" w:line="240" w:lineRule="auto"/>
        <w:jc w:val="center"/>
        <w:rPr>
          <w:rFonts w:ascii="Times New Roman" w:eastAsia="Times New Roman" w:hAnsi="Times New Roman" w:cs="Times New Roman"/>
          <w:sz w:val="28"/>
          <w:szCs w:val="28"/>
          <w:lang w:eastAsia="ru-RU"/>
        </w:rPr>
      </w:pPr>
    </w:p>
    <w:p w14:paraId="3A3F776F" w14:textId="77777777" w:rsidR="008E0788" w:rsidRPr="00923A8E" w:rsidRDefault="008E0788" w:rsidP="008E0788">
      <w:pPr>
        <w:spacing w:after="0" w:line="240" w:lineRule="auto"/>
        <w:jc w:val="center"/>
        <w:rPr>
          <w:rFonts w:ascii="Times New Roman" w:eastAsia="Times New Roman" w:hAnsi="Times New Roman" w:cs="Times New Roman"/>
          <w:b/>
          <w:sz w:val="28"/>
          <w:szCs w:val="28"/>
          <w:lang w:eastAsia="ru-RU"/>
        </w:rPr>
      </w:pPr>
    </w:p>
    <w:p w14:paraId="2FD5AA21" w14:textId="77777777" w:rsidR="008E0788" w:rsidRPr="00923A8E" w:rsidRDefault="008E0788" w:rsidP="008E078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32EC6E6F" w14:textId="77777777" w:rsidR="008E0788" w:rsidRPr="008E0788" w:rsidRDefault="008E0788" w:rsidP="008E0788">
      <w:pPr>
        <w:spacing w:after="0" w:line="240" w:lineRule="auto"/>
        <w:jc w:val="center"/>
        <w:rPr>
          <w:rFonts w:ascii="Times New Roman" w:eastAsia="Times New Roman" w:hAnsi="Times New Roman" w:cs="Times New Roman"/>
          <w:b/>
          <w:sz w:val="28"/>
          <w:szCs w:val="28"/>
          <w:lang w:eastAsia="ru-RU"/>
        </w:rPr>
      </w:pPr>
      <w:r w:rsidRPr="008E0788">
        <w:rPr>
          <w:rFonts w:ascii="Times New Roman" w:eastAsia="Times New Roman" w:hAnsi="Times New Roman" w:cs="Times New Roman"/>
          <w:b/>
          <w:sz w:val="28"/>
          <w:szCs w:val="28"/>
          <w:lang w:eastAsia="ru-RU"/>
        </w:rPr>
        <w:t>Факультета экономики и бизнеса</w:t>
      </w:r>
    </w:p>
    <w:p w14:paraId="1CD6DB88" w14:textId="77777777" w:rsidR="002276C4" w:rsidRPr="00923A8E" w:rsidRDefault="002276C4" w:rsidP="002276C4">
      <w:pPr>
        <w:spacing w:after="0" w:line="240" w:lineRule="auto"/>
        <w:jc w:val="center"/>
        <w:rPr>
          <w:rFonts w:ascii="Times New Roman" w:eastAsia="Times New Roman" w:hAnsi="Times New Roman" w:cs="Times New Roman"/>
          <w:b/>
          <w:sz w:val="28"/>
          <w:szCs w:val="28"/>
          <w:lang w:eastAsia="ru-RU"/>
        </w:rPr>
      </w:pPr>
    </w:p>
    <w:p w14:paraId="79B0B63C" w14:textId="77777777" w:rsidR="002276C4" w:rsidRPr="000E7FE1" w:rsidRDefault="002276C4" w:rsidP="002276C4">
      <w:pPr>
        <w:spacing w:after="0" w:line="240" w:lineRule="auto"/>
        <w:jc w:val="center"/>
        <w:rPr>
          <w:rFonts w:ascii="Times New Roman" w:eastAsia="Times New Roman" w:hAnsi="Times New Roman" w:cs="Times New Roman"/>
          <w:b/>
          <w:color w:val="FF0000"/>
          <w:sz w:val="28"/>
          <w:szCs w:val="28"/>
          <w:lang w:eastAsia="ru-RU"/>
        </w:rPr>
      </w:pPr>
    </w:p>
    <w:tbl>
      <w:tblPr>
        <w:tblStyle w:val="aa"/>
        <w:tblW w:w="48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8"/>
      </w:tblGrid>
      <w:tr w:rsidR="002276C4" w:rsidRPr="00923A8E" w14:paraId="572EDFF1" w14:textId="77777777" w:rsidTr="006E3077">
        <w:tc>
          <w:tcPr>
            <w:tcW w:w="2461" w:type="pct"/>
            <w:hideMark/>
          </w:tcPr>
          <w:p w14:paraId="05493285" w14:textId="77777777" w:rsidR="00CC1B31" w:rsidRDefault="00CC1B31" w:rsidP="00CC1B31">
            <w:pPr>
              <w:jc w:val="both"/>
              <w:rPr>
                <w:rFonts w:eastAsia="Calibri"/>
                <w:sz w:val="28"/>
                <w:szCs w:val="28"/>
              </w:rPr>
            </w:pPr>
            <w:r>
              <w:rPr>
                <w:rFonts w:eastAsia="Calibri"/>
                <w:sz w:val="28"/>
                <w:szCs w:val="28"/>
              </w:rPr>
              <w:t>СОГЛАСОВАНО</w:t>
            </w:r>
          </w:p>
          <w:p w14:paraId="6423D96D" w14:textId="77777777" w:rsidR="00CC1B31" w:rsidRDefault="00CC1B31" w:rsidP="00CC1B31">
            <w:pPr>
              <w:jc w:val="both"/>
              <w:rPr>
                <w:rFonts w:eastAsia="Calibri"/>
                <w:sz w:val="28"/>
                <w:szCs w:val="28"/>
              </w:rPr>
            </w:pPr>
            <w:r>
              <w:rPr>
                <w:rFonts w:eastAsia="Calibri"/>
                <w:sz w:val="28"/>
                <w:szCs w:val="28"/>
              </w:rPr>
              <w:t>АО «КМПГ»</w:t>
            </w:r>
          </w:p>
          <w:p w14:paraId="4E5924E1" w14:textId="77777777" w:rsidR="00CC1B31" w:rsidRDefault="00CC1B31" w:rsidP="00CC1B31">
            <w:pPr>
              <w:rPr>
                <w:rFonts w:eastAsia="Calibri"/>
                <w:sz w:val="28"/>
                <w:szCs w:val="28"/>
              </w:rPr>
            </w:pPr>
            <w:r>
              <w:rPr>
                <w:rFonts w:eastAsia="Calibri"/>
                <w:sz w:val="28"/>
                <w:szCs w:val="28"/>
              </w:rPr>
              <w:t>Руководитель отдела консультирования</w:t>
            </w:r>
          </w:p>
          <w:p w14:paraId="4CE8B65C" w14:textId="77777777" w:rsidR="00CC1B31" w:rsidRDefault="00CC1B31" w:rsidP="00CC1B31">
            <w:pPr>
              <w:jc w:val="both"/>
              <w:rPr>
                <w:rFonts w:eastAsia="Calibri"/>
                <w:sz w:val="28"/>
                <w:szCs w:val="28"/>
              </w:rPr>
            </w:pPr>
            <w:r>
              <w:rPr>
                <w:rFonts w:eastAsia="Calibri"/>
                <w:sz w:val="28"/>
                <w:szCs w:val="28"/>
              </w:rPr>
              <w:t>По управлению рисками</w:t>
            </w:r>
          </w:p>
          <w:p w14:paraId="16A8D379" w14:textId="2D9BEA66" w:rsidR="00CC1B31" w:rsidRDefault="00CC1B31" w:rsidP="00CC1B31">
            <w:pPr>
              <w:jc w:val="both"/>
              <w:rPr>
                <w:rFonts w:eastAsia="Calibri"/>
                <w:sz w:val="28"/>
                <w:szCs w:val="28"/>
              </w:rPr>
            </w:pPr>
            <w:r>
              <w:rPr>
                <w:rFonts w:eastAsia="Calibri"/>
                <w:sz w:val="28"/>
                <w:szCs w:val="28"/>
              </w:rPr>
              <w:t>И. С. Тягун</w:t>
            </w:r>
          </w:p>
          <w:p w14:paraId="65C57995" w14:textId="7C60B8F1" w:rsidR="00CC1B31" w:rsidRDefault="00CC1B31" w:rsidP="00CC1B31">
            <w:pPr>
              <w:jc w:val="both"/>
              <w:rPr>
                <w:rFonts w:eastAsia="Calibri"/>
                <w:sz w:val="28"/>
                <w:szCs w:val="28"/>
              </w:rPr>
            </w:pPr>
            <w:r>
              <w:rPr>
                <w:rFonts w:eastAsia="Calibri"/>
                <w:sz w:val="28"/>
                <w:szCs w:val="28"/>
              </w:rPr>
              <w:t>«</w:t>
            </w:r>
            <w:r w:rsidR="00993796">
              <w:rPr>
                <w:rFonts w:eastAsia="Calibri"/>
                <w:sz w:val="28"/>
                <w:szCs w:val="28"/>
              </w:rPr>
              <w:t>17» марта</w:t>
            </w:r>
            <w:r>
              <w:rPr>
                <w:rFonts w:eastAsia="Calibri"/>
                <w:sz w:val="28"/>
                <w:szCs w:val="28"/>
              </w:rPr>
              <w:t xml:space="preserve"> 2022 г.</w:t>
            </w:r>
          </w:p>
          <w:p w14:paraId="23F7322E" w14:textId="77777777" w:rsidR="002276C4" w:rsidRPr="005D404F" w:rsidRDefault="002276C4" w:rsidP="006E3077">
            <w:pPr>
              <w:rPr>
                <w:rFonts w:eastAsia="Calibri"/>
                <w:sz w:val="28"/>
                <w:szCs w:val="28"/>
              </w:rPr>
            </w:pPr>
          </w:p>
        </w:tc>
        <w:tc>
          <w:tcPr>
            <w:tcW w:w="2539" w:type="pct"/>
            <w:hideMark/>
          </w:tcPr>
          <w:p w14:paraId="5A019A39" w14:textId="77777777" w:rsidR="004674CE" w:rsidRPr="000E208A" w:rsidRDefault="002276C4" w:rsidP="004674CE">
            <w:pPr>
              <w:jc w:val="center"/>
              <w:rPr>
                <w:sz w:val="28"/>
                <w:szCs w:val="28"/>
              </w:rPr>
            </w:pPr>
            <w:r w:rsidRPr="005D404F">
              <w:rPr>
                <w:rFonts w:eastAsia="Calibri"/>
                <w:sz w:val="28"/>
                <w:szCs w:val="28"/>
              </w:rPr>
              <w:t xml:space="preserve">         </w:t>
            </w:r>
            <w:r w:rsidR="004674CE" w:rsidRPr="000E208A">
              <w:rPr>
                <w:sz w:val="28"/>
                <w:szCs w:val="28"/>
              </w:rPr>
              <w:t>УТВЕРЖДАЮ</w:t>
            </w:r>
          </w:p>
          <w:p w14:paraId="0A86726C" w14:textId="77777777" w:rsidR="004674CE" w:rsidRPr="000E208A" w:rsidRDefault="004674CE" w:rsidP="004674CE">
            <w:pPr>
              <w:jc w:val="center"/>
              <w:rPr>
                <w:sz w:val="28"/>
                <w:szCs w:val="28"/>
              </w:rPr>
            </w:pPr>
          </w:p>
          <w:p w14:paraId="62E05A6C" w14:textId="77777777" w:rsidR="004674CE" w:rsidRDefault="004674CE" w:rsidP="004674CE">
            <w:pPr>
              <w:rPr>
                <w:sz w:val="28"/>
                <w:szCs w:val="28"/>
              </w:rPr>
            </w:pPr>
            <w:r w:rsidRPr="000E208A">
              <w:rPr>
                <w:sz w:val="28"/>
                <w:szCs w:val="28"/>
              </w:rPr>
              <w:t xml:space="preserve">Проректор по учебной и методической работе </w:t>
            </w:r>
          </w:p>
          <w:p w14:paraId="53F9BC1F" w14:textId="77777777" w:rsidR="004674CE" w:rsidRPr="000E208A" w:rsidRDefault="004674CE" w:rsidP="004674CE">
            <w:pPr>
              <w:rPr>
                <w:sz w:val="28"/>
                <w:szCs w:val="28"/>
              </w:rPr>
            </w:pPr>
          </w:p>
          <w:p w14:paraId="2EB2D7C4" w14:textId="42FADCD4" w:rsidR="004674CE" w:rsidRPr="00EA23A6" w:rsidRDefault="004674CE" w:rsidP="004674CE">
            <w:pPr>
              <w:rPr>
                <w:sz w:val="28"/>
                <w:szCs w:val="28"/>
              </w:rPr>
            </w:pPr>
            <w:r w:rsidRPr="00EA23A6">
              <w:rPr>
                <w:sz w:val="28"/>
                <w:szCs w:val="28"/>
              </w:rPr>
              <w:t>Е.А. Каменева</w:t>
            </w:r>
          </w:p>
          <w:p w14:paraId="6A624646" w14:textId="418F3124" w:rsidR="002276C4" w:rsidRPr="005D404F" w:rsidRDefault="004674CE" w:rsidP="00993796">
            <w:pPr>
              <w:rPr>
                <w:rFonts w:eastAsia="Calibri"/>
                <w:sz w:val="28"/>
                <w:szCs w:val="28"/>
              </w:rPr>
            </w:pPr>
            <w:r w:rsidRPr="00E57F3A">
              <w:rPr>
                <w:sz w:val="28"/>
                <w:szCs w:val="28"/>
              </w:rPr>
              <w:t>«</w:t>
            </w:r>
            <w:r w:rsidR="00993796">
              <w:rPr>
                <w:sz w:val="28"/>
                <w:szCs w:val="28"/>
              </w:rPr>
              <w:t>22</w:t>
            </w:r>
            <w:r w:rsidRPr="00E57F3A">
              <w:rPr>
                <w:sz w:val="28"/>
                <w:szCs w:val="28"/>
              </w:rPr>
              <w:t>»</w:t>
            </w:r>
            <w:r w:rsidR="00993796">
              <w:rPr>
                <w:sz w:val="28"/>
                <w:szCs w:val="28"/>
              </w:rPr>
              <w:t xml:space="preserve"> марта</w:t>
            </w:r>
            <w:r w:rsidRPr="00E57F3A">
              <w:rPr>
                <w:sz w:val="28"/>
                <w:szCs w:val="28"/>
              </w:rPr>
              <w:t xml:space="preserve">  202</w:t>
            </w:r>
            <w:r>
              <w:rPr>
                <w:sz w:val="28"/>
                <w:szCs w:val="28"/>
              </w:rPr>
              <w:t>2</w:t>
            </w:r>
            <w:r w:rsidRPr="00E57F3A">
              <w:rPr>
                <w:sz w:val="28"/>
                <w:szCs w:val="28"/>
              </w:rPr>
              <w:t xml:space="preserve"> г.</w:t>
            </w:r>
          </w:p>
        </w:tc>
      </w:tr>
    </w:tbl>
    <w:p w14:paraId="3C520BB3" w14:textId="77777777" w:rsidR="002276C4" w:rsidRPr="00923A8E" w:rsidRDefault="002276C4" w:rsidP="002276C4">
      <w:pPr>
        <w:spacing w:after="0" w:line="240" w:lineRule="auto"/>
        <w:jc w:val="center"/>
        <w:rPr>
          <w:rFonts w:ascii="Times New Roman" w:eastAsia="Times New Roman" w:hAnsi="Times New Roman" w:cs="Times New Roman"/>
          <w:b/>
          <w:sz w:val="28"/>
          <w:szCs w:val="28"/>
          <w:lang w:eastAsia="ru-RU"/>
        </w:rPr>
      </w:pPr>
    </w:p>
    <w:p w14:paraId="2399AB80" w14:textId="6A56EEB6" w:rsidR="004159C3" w:rsidRPr="00923A8E" w:rsidRDefault="008E66C2" w:rsidP="004159C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Кржечковскис И.</w:t>
      </w:r>
    </w:p>
    <w:p w14:paraId="59551D26" w14:textId="77777777" w:rsidR="004159C3" w:rsidRPr="00923A8E" w:rsidRDefault="004159C3" w:rsidP="004159C3">
      <w:pPr>
        <w:spacing w:after="0" w:line="240" w:lineRule="auto"/>
        <w:jc w:val="center"/>
        <w:rPr>
          <w:rFonts w:ascii="Times New Roman" w:eastAsia="Times New Roman" w:hAnsi="Times New Roman" w:cs="Times New Roman"/>
          <w:b/>
          <w:sz w:val="36"/>
          <w:szCs w:val="36"/>
          <w:lang w:eastAsia="ru-RU"/>
        </w:rPr>
      </w:pPr>
    </w:p>
    <w:p w14:paraId="517D7145" w14:textId="77777777" w:rsidR="008E66C2" w:rsidRPr="008B5EB3" w:rsidRDefault="008E66C2" w:rsidP="008E66C2">
      <w:pPr>
        <w:jc w:val="center"/>
        <w:rPr>
          <w:rFonts w:ascii="Times New Roman" w:hAnsi="Times New Roman" w:cs="Times New Roman"/>
          <w:b/>
          <w:bCs/>
          <w:sz w:val="28"/>
          <w:szCs w:val="28"/>
        </w:rPr>
      </w:pPr>
      <w:r w:rsidRPr="008B5EB3">
        <w:rPr>
          <w:rFonts w:ascii="Times New Roman" w:hAnsi="Times New Roman" w:cs="Times New Roman"/>
          <w:b/>
          <w:bCs/>
          <w:sz w:val="28"/>
          <w:szCs w:val="28"/>
        </w:rPr>
        <w:t>Финансовые расследования в сфере противодействия отмыванию денег и финансированию терроризма и экономических правонарушений</w:t>
      </w:r>
    </w:p>
    <w:p w14:paraId="516372D7" w14:textId="77777777" w:rsidR="002276C4" w:rsidRPr="00923A8E" w:rsidRDefault="002276C4" w:rsidP="002276C4">
      <w:pPr>
        <w:spacing w:after="0" w:line="360" w:lineRule="auto"/>
        <w:ind w:left="-180" w:right="616" w:firstLine="360"/>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 xml:space="preserve">Рабочая программа дисциплины  </w:t>
      </w:r>
    </w:p>
    <w:p w14:paraId="6F398994" w14:textId="77777777" w:rsidR="002276C4" w:rsidRPr="00923A8E" w:rsidRDefault="002276C4" w:rsidP="002276C4">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ab/>
      </w:r>
    </w:p>
    <w:p w14:paraId="0D5FED0D" w14:textId="77777777" w:rsidR="002276C4" w:rsidRPr="008E66C2" w:rsidRDefault="002276C4" w:rsidP="002276C4">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для </w:t>
      </w:r>
      <w:r w:rsidRPr="008E66C2">
        <w:rPr>
          <w:rFonts w:ascii="Times New Roman" w:eastAsia="Times New Roman" w:hAnsi="Times New Roman" w:cs="Times New Roman"/>
          <w:sz w:val="28"/>
          <w:szCs w:val="28"/>
          <w:lang w:eastAsia="ru-RU"/>
        </w:rPr>
        <w:t>студентов, обучающихся по направлению подготовки</w:t>
      </w:r>
    </w:p>
    <w:p w14:paraId="3A6850ED" w14:textId="77777777" w:rsidR="004159C3" w:rsidRPr="008E66C2" w:rsidRDefault="004159C3" w:rsidP="004159C3">
      <w:pPr>
        <w:spacing w:after="0" w:line="240" w:lineRule="auto"/>
        <w:jc w:val="center"/>
        <w:rPr>
          <w:rFonts w:ascii="Times New Roman" w:eastAsia="Times New Roman" w:hAnsi="Times New Roman" w:cs="Times New Roman"/>
          <w:bCs/>
          <w:sz w:val="28"/>
          <w:szCs w:val="28"/>
          <w:lang w:eastAsia="ru-RU"/>
        </w:rPr>
      </w:pPr>
      <w:r w:rsidRPr="008E66C2">
        <w:rPr>
          <w:rFonts w:ascii="Times New Roman" w:eastAsia="Times New Roman" w:hAnsi="Times New Roman" w:cs="Times New Roman"/>
          <w:bCs/>
          <w:sz w:val="28"/>
          <w:szCs w:val="28"/>
          <w:lang w:eastAsia="ru-RU"/>
        </w:rPr>
        <w:t>38.04.01«Экономика»</w:t>
      </w:r>
    </w:p>
    <w:p w14:paraId="4EF5568F" w14:textId="77777777" w:rsidR="004159C3" w:rsidRPr="008E66C2" w:rsidRDefault="004159C3" w:rsidP="004159C3">
      <w:pPr>
        <w:spacing w:after="0" w:line="240" w:lineRule="auto"/>
        <w:jc w:val="center"/>
        <w:rPr>
          <w:rFonts w:ascii="Times New Roman" w:eastAsia="Times New Roman" w:hAnsi="Times New Roman" w:cs="Times New Roman"/>
          <w:sz w:val="28"/>
          <w:szCs w:val="28"/>
          <w:lang w:eastAsia="ru-RU"/>
        </w:rPr>
      </w:pPr>
      <w:r w:rsidRPr="008E66C2">
        <w:rPr>
          <w:rFonts w:ascii="Times New Roman" w:eastAsia="Times New Roman" w:hAnsi="Times New Roman" w:cs="Times New Roman"/>
          <w:sz w:val="28"/>
          <w:szCs w:val="28"/>
          <w:lang w:eastAsia="ru-RU"/>
        </w:rPr>
        <w:t xml:space="preserve">Направленность программы магистратуры </w:t>
      </w:r>
    </w:p>
    <w:p w14:paraId="73D9589B" w14:textId="0B522F34" w:rsidR="004159C3" w:rsidRDefault="004159C3" w:rsidP="004159C3">
      <w:pPr>
        <w:jc w:val="center"/>
        <w:rPr>
          <w:rFonts w:ascii="Times New Roman" w:eastAsia="Times New Roman" w:hAnsi="Times New Roman" w:cs="Times New Roman"/>
          <w:sz w:val="28"/>
          <w:szCs w:val="28"/>
          <w:lang w:eastAsia="ru-RU"/>
        </w:rPr>
      </w:pPr>
      <w:r w:rsidRPr="008E66C2">
        <w:rPr>
          <w:rFonts w:ascii="Times New Roman" w:eastAsia="Times New Roman" w:hAnsi="Times New Roman" w:cs="Times New Roman"/>
          <w:sz w:val="28"/>
          <w:szCs w:val="28"/>
          <w:lang w:eastAsia="ru-RU"/>
        </w:rPr>
        <w:t xml:space="preserve"> «</w:t>
      </w:r>
      <w:r w:rsidR="008E66C2" w:rsidRPr="008E66C2">
        <w:rPr>
          <w:rFonts w:ascii="Times New Roman" w:eastAsia="Times New Roman" w:hAnsi="Times New Roman" w:cs="Times New Roman"/>
          <w:sz w:val="28"/>
          <w:szCs w:val="28"/>
          <w:lang w:eastAsia="ru-RU"/>
        </w:rPr>
        <w:t>Финанс</w:t>
      </w:r>
      <w:r w:rsidR="004674CE">
        <w:rPr>
          <w:rFonts w:ascii="Times New Roman" w:eastAsia="Times New Roman" w:hAnsi="Times New Roman" w:cs="Times New Roman"/>
          <w:sz w:val="28"/>
          <w:szCs w:val="28"/>
          <w:lang w:eastAsia="ru-RU"/>
        </w:rPr>
        <w:t>овые расследования в организациях</w:t>
      </w:r>
      <w:r w:rsidRPr="008E66C2">
        <w:rPr>
          <w:rFonts w:ascii="Times New Roman" w:eastAsia="Times New Roman" w:hAnsi="Times New Roman" w:cs="Times New Roman"/>
          <w:sz w:val="28"/>
          <w:szCs w:val="28"/>
          <w:lang w:eastAsia="ru-RU"/>
        </w:rPr>
        <w:t>»</w:t>
      </w:r>
    </w:p>
    <w:p w14:paraId="7A9F5EFC" w14:textId="77777777" w:rsidR="002276C4" w:rsidRPr="00923A8E" w:rsidRDefault="002276C4" w:rsidP="002276C4">
      <w:pPr>
        <w:spacing w:after="0" w:line="240" w:lineRule="auto"/>
        <w:rPr>
          <w:rFonts w:ascii="Times New Roman" w:eastAsia="Times New Roman" w:hAnsi="Times New Roman" w:cs="Times New Roman"/>
          <w:sz w:val="28"/>
          <w:szCs w:val="28"/>
          <w:lang w:eastAsia="ru-RU"/>
        </w:rPr>
      </w:pPr>
    </w:p>
    <w:p w14:paraId="4F0BF643" w14:textId="77777777" w:rsidR="002276C4" w:rsidRPr="00923A8E" w:rsidRDefault="002276C4" w:rsidP="002276C4">
      <w:pPr>
        <w:widowControl w:val="0"/>
        <w:tabs>
          <w:tab w:val="left" w:pos="709"/>
        </w:tabs>
        <w:suppressAutoHyphens/>
        <w:spacing w:after="0" w:line="240" w:lineRule="auto"/>
        <w:ind w:firstLine="708"/>
        <w:jc w:val="center"/>
        <w:rPr>
          <w:rFonts w:ascii="Times New Roman" w:eastAsia="Times New Roman" w:hAnsi="Times New Roman" w:cs="Times New Roman"/>
          <w:sz w:val="24"/>
          <w:szCs w:val="24"/>
          <w:highlight w:val="yellow"/>
          <w:lang w:eastAsia="ru-RU"/>
        </w:rPr>
      </w:pPr>
    </w:p>
    <w:p w14:paraId="5F9B6458" w14:textId="77777777" w:rsidR="002276C4" w:rsidRPr="000E208A" w:rsidRDefault="002276C4" w:rsidP="002276C4">
      <w:pPr>
        <w:suppressAutoHyphens/>
        <w:spacing w:after="0" w:line="240" w:lineRule="auto"/>
        <w:jc w:val="center"/>
        <w:rPr>
          <w:rFonts w:ascii="Times New Roman" w:hAnsi="Times New Roman" w:cs="Times New Roman"/>
        </w:rPr>
      </w:pPr>
      <w:r w:rsidRPr="000E208A">
        <w:rPr>
          <w:rFonts w:ascii="Times New Roman" w:hAnsi="Times New Roman" w:cs="Times New Roman"/>
          <w:i/>
          <w:sz w:val="28"/>
          <w:szCs w:val="28"/>
        </w:rPr>
        <w:t>Одобрено Советом учебно-научного Департамента экономической безопасности и управления рисками</w:t>
      </w:r>
    </w:p>
    <w:p w14:paraId="27E5376D" w14:textId="77777777" w:rsidR="004674CE" w:rsidRPr="003B3BC3" w:rsidRDefault="004674CE" w:rsidP="004674CE">
      <w:pPr>
        <w:suppressAutoHyphens/>
        <w:spacing w:after="0" w:line="240" w:lineRule="auto"/>
        <w:jc w:val="center"/>
        <w:rPr>
          <w:rFonts w:ascii="Times New Roman" w:hAnsi="Times New Roman" w:cs="Times New Roman"/>
          <w:i/>
          <w:sz w:val="28"/>
          <w:szCs w:val="28"/>
        </w:rPr>
      </w:pPr>
      <w:r w:rsidRPr="009D736C">
        <w:rPr>
          <w:rFonts w:ascii="Times New Roman" w:hAnsi="Times New Roman" w:cs="Times New Roman"/>
          <w:i/>
          <w:sz w:val="28"/>
          <w:szCs w:val="28"/>
        </w:rPr>
        <w:t>(протокол от «08» февраля 2022 г. № 6</w:t>
      </w:r>
      <w:r w:rsidRPr="003B3BC3">
        <w:rPr>
          <w:rFonts w:ascii="Times New Roman" w:hAnsi="Times New Roman" w:cs="Times New Roman"/>
          <w:i/>
          <w:sz w:val="28"/>
          <w:szCs w:val="28"/>
        </w:rPr>
        <w:t>)</w:t>
      </w:r>
    </w:p>
    <w:p w14:paraId="38704CFE" w14:textId="77777777" w:rsidR="002276C4" w:rsidRPr="00923A8E" w:rsidRDefault="002276C4" w:rsidP="002276C4">
      <w:pPr>
        <w:spacing w:after="0" w:line="240" w:lineRule="auto"/>
        <w:rPr>
          <w:rFonts w:ascii="Times New Roman" w:eastAsia="Times New Roman" w:hAnsi="Times New Roman" w:cs="Times New Roman"/>
          <w:sz w:val="28"/>
          <w:szCs w:val="28"/>
          <w:lang w:eastAsia="ru-RU"/>
        </w:rPr>
      </w:pPr>
    </w:p>
    <w:p w14:paraId="47466B70" w14:textId="77777777" w:rsidR="002276C4" w:rsidRPr="000E208A" w:rsidRDefault="002276C4" w:rsidP="002276C4">
      <w:pPr>
        <w:suppressAutoHyphens/>
        <w:spacing w:after="0" w:line="240" w:lineRule="auto"/>
        <w:jc w:val="center"/>
        <w:rPr>
          <w:rFonts w:ascii="Times New Roman" w:hAnsi="Times New Roman" w:cs="Times New Roman"/>
          <w:i/>
          <w:sz w:val="28"/>
          <w:szCs w:val="28"/>
        </w:rPr>
      </w:pPr>
      <w:r w:rsidRPr="000E208A">
        <w:rPr>
          <w:rFonts w:ascii="Times New Roman" w:hAnsi="Times New Roman" w:cs="Times New Roman"/>
          <w:i/>
          <w:sz w:val="28"/>
          <w:szCs w:val="28"/>
        </w:rPr>
        <w:t>Рекомендовано Ученым советом Факультета экономики и бизнеса</w:t>
      </w:r>
    </w:p>
    <w:p w14:paraId="40316F9E" w14:textId="77777777" w:rsidR="00EA33F0" w:rsidRDefault="00EA33F0" w:rsidP="00EA33F0">
      <w:pPr>
        <w:suppressAutoHyphens/>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w:t>
      </w:r>
      <w:r>
        <w:rPr>
          <w:rFonts w:ascii="Times New Roman" w:hAnsi="Times New Roman" w:cs="Times New Roman"/>
          <w:i/>
          <w:sz w:val="28"/>
          <w:szCs w:val="28"/>
        </w:rPr>
        <w:t>протокол от «</w:t>
      </w:r>
      <w:r w:rsidRPr="00EA33F0">
        <w:rPr>
          <w:rFonts w:ascii="Times New Roman" w:hAnsi="Times New Roman" w:cs="Times New Roman"/>
          <w:i/>
          <w:sz w:val="28"/>
          <w:szCs w:val="28"/>
        </w:rPr>
        <w:t>15</w:t>
      </w:r>
      <w:r>
        <w:rPr>
          <w:rFonts w:ascii="Times New Roman" w:hAnsi="Times New Roman" w:cs="Times New Roman"/>
          <w:i/>
          <w:sz w:val="28"/>
          <w:szCs w:val="28"/>
        </w:rPr>
        <w:t>»</w:t>
      </w:r>
      <w:r w:rsidRPr="00EA33F0">
        <w:rPr>
          <w:rFonts w:ascii="Times New Roman" w:hAnsi="Times New Roman" w:cs="Times New Roman"/>
          <w:i/>
          <w:sz w:val="28"/>
          <w:szCs w:val="28"/>
        </w:rPr>
        <w:t xml:space="preserve"> </w:t>
      </w:r>
      <w:r>
        <w:rPr>
          <w:rFonts w:ascii="Times New Roman" w:hAnsi="Times New Roman" w:cs="Times New Roman"/>
          <w:i/>
          <w:sz w:val="28"/>
          <w:szCs w:val="28"/>
        </w:rPr>
        <w:t>марта 2022 г. №17</w:t>
      </w:r>
      <w:r>
        <w:rPr>
          <w:rFonts w:ascii="Times New Roman" w:hAnsi="Times New Roman" w:cs="Times New Roman"/>
          <w:iCs/>
          <w:sz w:val="28"/>
          <w:szCs w:val="28"/>
        </w:rPr>
        <w:t>)</w:t>
      </w:r>
    </w:p>
    <w:p w14:paraId="5DFEBB9A" w14:textId="0FDA44DE" w:rsidR="002276C4" w:rsidRDefault="002276C4" w:rsidP="002276C4">
      <w:pPr>
        <w:spacing w:after="0" w:line="240" w:lineRule="auto"/>
        <w:rPr>
          <w:rFonts w:ascii="Times New Roman" w:eastAsia="Times New Roman" w:hAnsi="Times New Roman" w:cs="Times New Roman"/>
          <w:b/>
          <w:i/>
          <w:sz w:val="28"/>
          <w:szCs w:val="28"/>
          <w:lang w:eastAsia="ru-RU"/>
        </w:rPr>
      </w:pPr>
    </w:p>
    <w:p w14:paraId="4390A12F" w14:textId="741EF952" w:rsidR="008D755E" w:rsidRDefault="008D755E" w:rsidP="002276C4">
      <w:pPr>
        <w:spacing w:after="0" w:line="240" w:lineRule="auto"/>
        <w:rPr>
          <w:rFonts w:ascii="Times New Roman" w:eastAsia="Times New Roman" w:hAnsi="Times New Roman" w:cs="Times New Roman"/>
          <w:b/>
          <w:i/>
          <w:sz w:val="28"/>
          <w:szCs w:val="28"/>
          <w:lang w:eastAsia="ru-RU"/>
        </w:rPr>
      </w:pPr>
    </w:p>
    <w:p w14:paraId="634FA570" w14:textId="77777777" w:rsidR="008D755E" w:rsidRPr="00215B1A" w:rsidRDefault="008D755E" w:rsidP="002276C4">
      <w:pPr>
        <w:spacing w:after="0" w:line="240" w:lineRule="auto"/>
        <w:rPr>
          <w:rFonts w:ascii="Times New Roman" w:eastAsia="Times New Roman" w:hAnsi="Times New Roman" w:cs="Times New Roman"/>
          <w:b/>
          <w:i/>
          <w:sz w:val="28"/>
          <w:szCs w:val="28"/>
          <w:lang w:eastAsia="ru-RU"/>
        </w:rPr>
      </w:pPr>
    </w:p>
    <w:p w14:paraId="0A15A66B" w14:textId="7A0C2AE1" w:rsidR="002276C4" w:rsidRDefault="002276C4" w:rsidP="002276C4">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sz w:val="28"/>
          <w:szCs w:val="28"/>
          <w:lang w:eastAsia="ru-RU"/>
        </w:rPr>
        <w:t>Москва</w:t>
      </w:r>
      <w:r w:rsidR="004674CE">
        <w:rPr>
          <w:rFonts w:ascii="Times New Roman" w:eastAsia="Times New Roman" w:hAnsi="Times New Roman" w:cs="Times New Roman"/>
          <w:b/>
          <w:caps/>
          <w:sz w:val="28"/>
          <w:szCs w:val="28"/>
          <w:lang w:eastAsia="ru-RU"/>
        </w:rPr>
        <w:t xml:space="preserve"> 2022</w:t>
      </w:r>
    </w:p>
    <w:p w14:paraId="2EB44E33" w14:textId="5A6622F1" w:rsidR="00923A8E" w:rsidRPr="008E66C2" w:rsidRDefault="00923A8E" w:rsidP="00327345">
      <w:pPr>
        <w:spacing w:after="0" w:line="240" w:lineRule="auto"/>
        <w:jc w:val="both"/>
        <w:rPr>
          <w:rFonts w:ascii="Times New Roman" w:eastAsia="Times New Roman" w:hAnsi="Times New Roman" w:cs="Times New Roman"/>
          <w:b/>
          <w:sz w:val="28"/>
          <w:szCs w:val="28"/>
          <w:lang w:eastAsia="ru-RU"/>
        </w:rPr>
      </w:pPr>
      <w:r w:rsidRPr="008E66C2">
        <w:rPr>
          <w:rFonts w:ascii="Times New Roman" w:eastAsia="Times New Roman" w:hAnsi="Times New Roman" w:cs="Times New Roman"/>
          <w:b/>
          <w:sz w:val="28"/>
          <w:szCs w:val="28"/>
          <w:lang w:eastAsia="ru-RU"/>
        </w:rPr>
        <w:t>УДК</w:t>
      </w:r>
      <w:r w:rsidR="00327345" w:rsidRPr="008E66C2">
        <w:rPr>
          <w:rFonts w:ascii="Times New Roman" w:eastAsia="Times New Roman" w:hAnsi="Times New Roman" w:cs="Times New Roman"/>
          <w:b/>
          <w:sz w:val="28"/>
          <w:szCs w:val="28"/>
          <w:lang w:eastAsia="ru-RU"/>
        </w:rPr>
        <w:t xml:space="preserve"> </w:t>
      </w:r>
      <w:r w:rsidR="006F28DE" w:rsidRPr="008E66C2">
        <w:rPr>
          <w:rFonts w:ascii="Times New Roman" w:eastAsia="Times New Roman" w:hAnsi="Times New Roman" w:cs="Times New Roman"/>
          <w:b/>
          <w:sz w:val="28"/>
          <w:szCs w:val="28"/>
          <w:lang w:eastAsia="ru-RU"/>
        </w:rPr>
        <w:t>3</w:t>
      </w:r>
      <w:r w:rsidR="008E66C2" w:rsidRPr="008E66C2">
        <w:rPr>
          <w:rFonts w:ascii="Times New Roman" w:eastAsia="Times New Roman" w:hAnsi="Times New Roman" w:cs="Times New Roman"/>
          <w:b/>
          <w:sz w:val="28"/>
          <w:szCs w:val="28"/>
          <w:lang w:eastAsia="ru-RU"/>
        </w:rPr>
        <w:t>47</w:t>
      </w:r>
      <w:r w:rsidR="006F28DE" w:rsidRPr="008E66C2">
        <w:rPr>
          <w:rFonts w:ascii="Times New Roman" w:eastAsia="Times New Roman" w:hAnsi="Times New Roman" w:cs="Times New Roman"/>
          <w:b/>
          <w:sz w:val="28"/>
          <w:szCs w:val="28"/>
          <w:lang w:eastAsia="ru-RU"/>
        </w:rPr>
        <w:t>.</w:t>
      </w:r>
      <w:r w:rsidR="008E66C2" w:rsidRPr="008E66C2">
        <w:rPr>
          <w:rFonts w:ascii="Times New Roman" w:eastAsia="Times New Roman" w:hAnsi="Times New Roman" w:cs="Times New Roman"/>
          <w:b/>
          <w:sz w:val="28"/>
          <w:szCs w:val="28"/>
          <w:lang w:eastAsia="ru-RU"/>
        </w:rPr>
        <w:t>1</w:t>
      </w:r>
      <w:r w:rsidR="00327345" w:rsidRPr="008E66C2">
        <w:rPr>
          <w:rFonts w:ascii="Times New Roman" w:eastAsia="Times New Roman" w:hAnsi="Times New Roman" w:cs="Times New Roman"/>
          <w:b/>
          <w:sz w:val="28"/>
          <w:szCs w:val="28"/>
          <w:lang w:eastAsia="ru-RU"/>
        </w:rPr>
        <w:t>(073)</w:t>
      </w:r>
    </w:p>
    <w:p w14:paraId="5628B7D1" w14:textId="1C29E498" w:rsidR="00923A8E" w:rsidRPr="008E66C2" w:rsidRDefault="00923A8E" w:rsidP="00923A8E">
      <w:pPr>
        <w:widowControl w:val="0"/>
        <w:spacing w:after="0" w:line="276" w:lineRule="auto"/>
        <w:jc w:val="both"/>
        <w:rPr>
          <w:rFonts w:ascii="Times New Roman" w:eastAsia="Times New Roman" w:hAnsi="Times New Roman" w:cs="Times New Roman"/>
          <w:b/>
          <w:bCs/>
          <w:sz w:val="28"/>
          <w:szCs w:val="28"/>
          <w:lang w:eastAsia="ru-RU"/>
        </w:rPr>
      </w:pPr>
      <w:r w:rsidRPr="008E66C2">
        <w:rPr>
          <w:rFonts w:ascii="Times New Roman" w:eastAsia="Times New Roman" w:hAnsi="Times New Roman" w:cs="Times New Roman"/>
          <w:b/>
          <w:bCs/>
          <w:sz w:val="28"/>
          <w:szCs w:val="28"/>
          <w:lang w:eastAsia="ru-RU"/>
        </w:rPr>
        <w:lastRenderedPageBreak/>
        <w:t xml:space="preserve">ББК </w:t>
      </w:r>
      <w:r w:rsidR="008E66C2" w:rsidRPr="008E66C2">
        <w:rPr>
          <w:rFonts w:ascii="Times New Roman" w:eastAsia="Times New Roman" w:hAnsi="Times New Roman" w:cs="Times New Roman"/>
          <w:b/>
          <w:bCs/>
          <w:sz w:val="28"/>
          <w:szCs w:val="28"/>
          <w:lang w:eastAsia="ru-RU"/>
        </w:rPr>
        <w:t>68</w:t>
      </w:r>
      <w:r w:rsidR="00327345" w:rsidRPr="008E66C2">
        <w:rPr>
          <w:rFonts w:ascii="Times New Roman" w:eastAsia="Times New Roman" w:hAnsi="Times New Roman" w:cs="Times New Roman"/>
          <w:b/>
          <w:bCs/>
          <w:sz w:val="28"/>
          <w:szCs w:val="28"/>
          <w:lang w:eastAsia="ru-RU"/>
        </w:rPr>
        <w:t>.</w:t>
      </w:r>
      <w:r w:rsidR="008E66C2" w:rsidRPr="008E66C2">
        <w:rPr>
          <w:rFonts w:ascii="Times New Roman" w:eastAsia="Times New Roman" w:hAnsi="Times New Roman" w:cs="Times New Roman"/>
          <w:b/>
          <w:bCs/>
          <w:sz w:val="28"/>
          <w:szCs w:val="28"/>
          <w:lang w:eastAsia="ru-RU"/>
        </w:rPr>
        <w:t>9</w:t>
      </w:r>
    </w:p>
    <w:p w14:paraId="7320BD17" w14:textId="3E3A8902" w:rsidR="00923A8E" w:rsidRPr="008E66C2" w:rsidRDefault="008E66C2" w:rsidP="00923A8E">
      <w:pPr>
        <w:spacing w:after="0" w:line="240" w:lineRule="auto"/>
        <w:rPr>
          <w:rFonts w:ascii="Times New Roman" w:eastAsia="Times New Roman" w:hAnsi="Times New Roman" w:cs="Times New Roman"/>
          <w:b/>
          <w:sz w:val="28"/>
          <w:szCs w:val="28"/>
          <w:lang w:eastAsia="ru-RU"/>
        </w:rPr>
      </w:pPr>
      <w:r w:rsidRPr="008E66C2">
        <w:rPr>
          <w:rFonts w:ascii="Times New Roman" w:eastAsia="Times New Roman" w:hAnsi="Times New Roman" w:cs="Times New Roman"/>
          <w:b/>
          <w:bCs/>
          <w:sz w:val="28"/>
          <w:szCs w:val="28"/>
          <w:lang w:eastAsia="ru-RU"/>
        </w:rPr>
        <w:t>К81</w:t>
      </w:r>
    </w:p>
    <w:p w14:paraId="689D78F3" w14:textId="77777777" w:rsidR="008E66C2" w:rsidRPr="008E66C2" w:rsidRDefault="008E66C2" w:rsidP="00D77FEF">
      <w:pPr>
        <w:spacing w:after="0" w:line="240" w:lineRule="auto"/>
        <w:jc w:val="both"/>
        <w:rPr>
          <w:rFonts w:ascii="Times New Roman" w:eastAsia="Times New Roman" w:hAnsi="Times New Roman" w:cs="Times New Roman"/>
          <w:b/>
          <w:sz w:val="28"/>
          <w:szCs w:val="28"/>
          <w:lang w:eastAsia="ru-RU"/>
        </w:rPr>
      </w:pPr>
      <w:r w:rsidRPr="008E66C2">
        <w:rPr>
          <w:rFonts w:ascii="Times New Roman" w:eastAsia="Times New Roman" w:hAnsi="Times New Roman" w:cs="Times New Roman"/>
          <w:b/>
          <w:sz w:val="28"/>
          <w:szCs w:val="28"/>
          <w:lang w:eastAsia="ru-RU"/>
        </w:rPr>
        <w:t>Кржечковскис И.</w:t>
      </w:r>
    </w:p>
    <w:p w14:paraId="73C9742E" w14:textId="74622E18" w:rsidR="00923A8E" w:rsidRPr="00923A8E" w:rsidRDefault="008E66C2" w:rsidP="00D77FEF">
      <w:pPr>
        <w:spacing w:after="0" w:line="240" w:lineRule="auto"/>
        <w:jc w:val="both"/>
        <w:rPr>
          <w:rFonts w:ascii="Times New Roman" w:eastAsia="Times New Roman" w:hAnsi="Times New Roman" w:cs="Times New Roman"/>
          <w:sz w:val="28"/>
          <w:szCs w:val="28"/>
          <w:lang w:eastAsia="ru-RU"/>
        </w:rPr>
      </w:pPr>
      <w:r w:rsidRPr="008E66C2">
        <w:rPr>
          <w:rFonts w:ascii="Times New Roman" w:eastAsia="Times New Roman" w:hAnsi="Times New Roman" w:cs="Times New Roman"/>
          <w:sz w:val="28"/>
          <w:szCs w:val="28"/>
          <w:lang w:eastAsia="ru-RU"/>
        </w:rPr>
        <w:t>Финансовые расследования в сфере противодействия отмыванию денег и финансированию терроризма и экономических правонарушений</w:t>
      </w:r>
      <w:r w:rsidR="00932F0B" w:rsidRPr="008E66C2">
        <w:rPr>
          <w:rFonts w:ascii="Times New Roman" w:eastAsia="Times New Roman" w:hAnsi="Times New Roman" w:cs="Times New Roman"/>
          <w:sz w:val="28"/>
          <w:szCs w:val="28"/>
          <w:lang w:eastAsia="ru-RU"/>
        </w:rPr>
        <w:t xml:space="preserve">. Для </w:t>
      </w:r>
      <w:r w:rsidR="00923A8E" w:rsidRPr="008E66C2">
        <w:rPr>
          <w:rFonts w:ascii="Times New Roman" w:eastAsia="Times New Roman" w:hAnsi="Times New Roman" w:cs="Times New Roman"/>
          <w:sz w:val="28"/>
          <w:szCs w:val="28"/>
          <w:lang w:eastAsia="ru-RU"/>
        </w:rPr>
        <w:t xml:space="preserve">студентов, обучающихся по направлению подготовки </w:t>
      </w:r>
      <w:r w:rsidR="00923A8E" w:rsidRPr="008E66C2">
        <w:rPr>
          <w:rFonts w:ascii="Times New Roman" w:eastAsia="Times New Roman" w:hAnsi="Times New Roman" w:cs="Times New Roman"/>
          <w:bCs/>
          <w:sz w:val="28"/>
          <w:szCs w:val="28"/>
          <w:lang w:eastAsia="ru-RU"/>
        </w:rPr>
        <w:t>38.0</w:t>
      </w:r>
      <w:r w:rsidR="00D77FEF" w:rsidRPr="008E66C2">
        <w:rPr>
          <w:rFonts w:ascii="Times New Roman" w:eastAsia="Times New Roman" w:hAnsi="Times New Roman" w:cs="Times New Roman"/>
          <w:bCs/>
          <w:sz w:val="28"/>
          <w:szCs w:val="28"/>
          <w:lang w:eastAsia="ru-RU"/>
        </w:rPr>
        <w:t>4</w:t>
      </w:r>
      <w:r w:rsidR="00923A8E" w:rsidRPr="008E66C2">
        <w:rPr>
          <w:rFonts w:ascii="Times New Roman" w:eastAsia="Times New Roman" w:hAnsi="Times New Roman" w:cs="Times New Roman"/>
          <w:bCs/>
          <w:sz w:val="28"/>
          <w:szCs w:val="28"/>
          <w:lang w:eastAsia="ru-RU"/>
        </w:rPr>
        <w:t>.01</w:t>
      </w:r>
      <w:r w:rsidR="00932F0B" w:rsidRPr="008E66C2">
        <w:rPr>
          <w:rFonts w:ascii="Times New Roman" w:eastAsia="Times New Roman" w:hAnsi="Times New Roman" w:cs="Times New Roman"/>
          <w:bCs/>
          <w:sz w:val="28"/>
          <w:szCs w:val="28"/>
          <w:lang w:eastAsia="ru-RU"/>
        </w:rPr>
        <w:t xml:space="preserve"> </w:t>
      </w:r>
      <w:r w:rsidR="00923A8E" w:rsidRPr="008E66C2">
        <w:rPr>
          <w:rFonts w:ascii="Times New Roman" w:eastAsia="Times New Roman" w:hAnsi="Times New Roman" w:cs="Times New Roman"/>
          <w:bCs/>
          <w:sz w:val="28"/>
          <w:szCs w:val="28"/>
          <w:lang w:eastAsia="ru-RU"/>
        </w:rPr>
        <w:t xml:space="preserve">«Экономика», </w:t>
      </w:r>
      <w:r w:rsidR="00D77FEF" w:rsidRPr="008E66C2">
        <w:rPr>
          <w:rFonts w:ascii="Times New Roman" w:eastAsia="Times New Roman" w:hAnsi="Times New Roman" w:cs="Times New Roman"/>
          <w:sz w:val="28"/>
          <w:szCs w:val="28"/>
          <w:lang w:eastAsia="ru-RU"/>
        </w:rPr>
        <w:t>направленность программы магистратуры «</w:t>
      </w:r>
      <w:r w:rsidR="004674CE">
        <w:rPr>
          <w:rFonts w:ascii="Times New Roman" w:eastAsia="Times New Roman" w:hAnsi="Times New Roman" w:cs="Times New Roman"/>
          <w:sz w:val="28"/>
          <w:szCs w:val="28"/>
          <w:lang w:eastAsia="ru-RU"/>
        </w:rPr>
        <w:t>Финансовые расследования в организациях</w:t>
      </w:r>
      <w:r w:rsidR="00D77FEF" w:rsidRPr="008E66C2">
        <w:rPr>
          <w:rFonts w:ascii="Times New Roman" w:eastAsia="Times New Roman" w:hAnsi="Times New Roman" w:cs="Times New Roman"/>
          <w:sz w:val="28"/>
          <w:szCs w:val="28"/>
          <w:lang w:eastAsia="ru-RU"/>
        </w:rPr>
        <w:t>»</w:t>
      </w:r>
      <w:r w:rsidR="00923A8E" w:rsidRPr="008E66C2">
        <w:rPr>
          <w:rFonts w:ascii="Times New Roman" w:eastAsia="Times New Roman" w:hAnsi="Times New Roman" w:cs="Times New Roman"/>
          <w:sz w:val="28"/>
          <w:szCs w:val="28"/>
          <w:lang w:eastAsia="ru-RU"/>
        </w:rPr>
        <w:t xml:space="preserve">. </w:t>
      </w:r>
      <w:r w:rsidR="00932F0B" w:rsidRPr="008E66C2">
        <w:rPr>
          <w:rFonts w:ascii="Times New Roman" w:eastAsia="Times New Roman" w:hAnsi="Times New Roman" w:cs="Times New Roman"/>
          <w:sz w:val="28"/>
          <w:szCs w:val="28"/>
          <w:lang w:eastAsia="ru-RU"/>
        </w:rPr>
        <w:t>–</w:t>
      </w:r>
      <w:r w:rsidR="00923A8E" w:rsidRPr="008E66C2">
        <w:rPr>
          <w:rFonts w:ascii="Times New Roman" w:eastAsia="Times New Roman" w:hAnsi="Times New Roman" w:cs="Times New Roman"/>
          <w:sz w:val="28"/>
          <w:szCs w:val="28"/>
          <w:lang w:eastAsia="ru-RU"/>
        </w:rPr>
        <w:t xml:space="preserve"> М.: Финансовый университет при Правительстве Р</w:t>
      </w:r>
      <w:r w:rsidR="00932F0B" w:rsidRPr="008E66C2">
        <w:rPr>
          <w:rFonts w:ascii="Times New Roman" w:eastAsia="Times New Roman" w:hAnsi="Times New Roman" w:cs="Times New Roman"/>
          <w:sz w:val="28"/>
          <w:szCs w:val="28"/>
          <w:lang w:eastAsia="ru-RU"/>
        </w:rPr>
        <w:t xml:space="preserve">оссийской </w:t>
      </w:r>
      <w:r w:rsidR="00923A8E" w:rsidRPr="008E66C2">
        <w:rPr>
          <w:rFonts w:ascii="Times New Roman" w:eastAsia="Times New Roman" w:hAnsi="Times New Roman" w:cs="Times New Roman"/>
          <w:sz w:val="28"/>
          <w:szCs w:val="28"/>
          <w:lang w:eastAsia="ru-RU"/>
        </w:rPr>
        <w:t>Ф</w:t>
      </w:r>
      <w:r w:rsidR="00932F0B" w:rsidRPr="008E66C2">
        <w:rPr>
          <w:rFonts w:ascii="Times New Roman" w:eastAsia="Times New Roman" w:hAnsi="Times New Roman" w:cs="Times New Roman"/>
          <w:sz w:val="28"/>
          <w:szCs w:val="28"/>
          <w:lang w:eastAsia="ru-RU"/>
        </w:rPr>
        <w:t>едерации</w:t>
      </w:r>
      <w:r w:rsidR="00923A8E" w:rsidRPr="008E66C2">
        <w:rPr>
          <w:rFonts w:ascii="Times New Roman" w:eastAsia="Times New Roman" w:hAnsi="Times New Roman" w:cs="Times New Roman"/>
          <w:sz w:val="28"/>
          <w:szCs w:val="28"/>
          <w:lang w:eastAsia="ru-RU"/>
        </w:rPr>
        <w:t xml:space="preserve">, </w:t>
      </w:r>
      <w:r w:rsidR="00932F0B" w:rsidRPr="008E66C2">
        <w:rPr>
          <w:rFonts w:ascii="Times New Roman" w:eastAsia="Times New Roman" w:hAnsi="Times New Roman" w:cs="Times New Roman"/>
          <w:sz w:val="28"/>
          <w:szCs w:val="28"/>
          <w:lang w:eastAsia="ru-RU"/>
        </w:rPr>
        <w:t>Департамент</w:t>
      </w:r>
      <w:r w:rsidR="00923A8E" w:rsidRPr="008E66C2">
        <w:rPr>
          <w:rFonts w:ascii="Times New Roman" w:eastAsia="Times New Roman" w:hAnsi="Times New Roman" w:cs="Times New Roman"/>
          <w:sz w:val="28"/>
          <w:szCs w:val="28"/>
          <w:lang w:eastAsia="ru-RU"/>
        </w:rPr>
        <w:t xml:space="preserve"> </w:t>
      </w:r>
      <w:r w:rsidR="00932F0B" w:rsidRPr="008E66C2">
        <w:rPr>
          <w:rFonts w:ascii="Times New Roman" w:eastAsia="Times New Roman" w:hAnsi="Times New Roman" w:cs="Times New Roman"/>
          <w:sz w:val="28"/>
          <w:szCs w:val="28"/>
          <w:lang w:eastAsia="ru-RU"/>
        </w:rPr>
        <w:t>экономической безопасности и управления рисками</w:t>
      </w:r>
      <w:r w:rsidR="004674CE">
        <w:rPr>
          <w:rFonts w:ascii="Times New Roman" w:eastAsia="Times New Roman" w:hAnsi="Times New Roman" w:cs="Times New Roman"/>
          <w:sz w:val="28"/>
          <w:szCs w:val="28"/>
          <w:lang w:eastAsia="ru-RU"/>
        </w:rPr>
        <w:t>, 2022</w:t>
      </w:r>
      <w:r w:rsidR="00923A8E" w:rsidRPr="008E66C2">
        <w:rPr>
          <w:rFonts w:ascii="Times New Roman" w:eastAsia="Times New Roman" w:hAnsi="Times New Roman" w:cs="Times New Roman"/>
          <w:sz w:val="28"/>
          <w:szCs w:val="28"/>
          <w:lang w:eastAsia="ru-RU"/>
        </w:rPr>
        <w:t xml:space="preserve">, - </w:t>
      </w:r>
      <w:r w:rsidR="008D755E">
        <w:rPr>
          <w:rFonts w:ascii="Times New Roman" w:eastAsia="Times New Roman" w:hAnsi="Times New Roman" w:cs="Times New Roman"/>
          <w:sz w:val="28"/>
          <w:szCs w:val="28"/>
          <w:lang w:eastAsia="ru-RU"/>
        </w:rPr>
        <w:t>44</w:t>
      </w:r>
      <w:r w:rsidR="00923A8E" w:rsidRPr="008E66C2">
        <w:rPr>
          <w:rFonts w:ascii="Times New Roman" w:eastAsia="Times New Roman" w:hAnsi="Times New Roman" w:cs="Times New Roman"/>
          <w:sz w:val="28"/>
          <w:szCs w:val="28"/>
          <w:lang w:eastAsia="ru-RU"/>
        </w:rPr>
        <w:t xml:space="preserve"> с.</w:t>
      </w:r>
    </w:p>
    <w:p w14:paraId="127AF9DB" w14:textId="3BCA257F" w:rsidR="00923A8E" w:rsidRPr="00923A8E" w:rsidRDefault="00AD0D61" w:rsidP="00923A8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14:paraId="12D004D4" w14:textId="1E967D12" w:rsidR="00F74A5F" w:rsidRPr="00E83A59" w:rsidRDefault="00F74A5F" w:rsidP="00400A1B">
      <w:pPr>
        <w:tabs>
          <w:tab w:val="left" w:pos="709"/>
          <w:tab w:val="left" w:pos="993"/>
        </w:tabs>
        <w:spacing w:after="0" w:line="240" w:lineRule="auto"/>
        <w:jc w:val="both"/>
        <w:rPr>
          <w:rFonts w:ascii="Times New Roman" w:eastAsia="Times New Roman" w:hAnsi="Times New Roman" w:cs="Times New Roman"/>
          <w:sz w:val="28"/>
          <w:szCs w:val="28"/>
          <w:lang w:eastAsia="ru-RU"/>
        </w:rPr>
      </w:pPr>
    </w:p>
    <w:p w14:paraId="5155EA51" w14:textId="77777777" w:rsidR="00F74A5F" w:rsidRDefault="00F74A5F" w:rsidP="00F74A5F">
      <w:pPr>
        <w:spacing w:after="0" w:line="240" w:lineRule="auto"/>
        <w:jc w:val="both"/>
        <w:rPr>
          <w:rFonts w:ascii="Times New Roman" w:eastAsia="Times New Roman" w:hAnsi="Times New Roman" w:cs="Times New Roman"/>
          <w:sz w:val="28"/>
          <w:szCs w:val="28"/>
          <w:lang w:eastAsia="ru-RU"/>
        </w:rPr>
      </w:pPr>
    </w:p>
    <w:p w14:paraId="680B1332" w14:textId="77777777" w:rsidR="00F74A5F" w:rsidRPr="008E66C2" w:rsidRDefault="009F4336" w:rsidP="00F74A5F">
      <w:pPr>
        <w:spacing w:after="0" w:line="240" w:lineRule="auto"/>
        <w:jc w:val="both"/>
        <w:rPr>
          <w:rFonts w:ascii="Times New Roman" w:eastAsia="Times New Roman" w:hAnsi="Times New Roman" w:cs="Times New Roman"/>
          <w:sz w:val="28"/>
          <w:szCs w:val="28"/>
          <w:lang w:eastAsia="ru-RU"/>
        </w:rPr>
      </w:pPr>
      <w:r w:rsidRPr="008E66C2">
        <w:rPr>
          <w:rFonts w:ascii="Times New Roman" w:eastAsia="Times New Roman" w:hAnsi="Times New Roman" w:cs="Times New Roman"/>
          <w:sz w:val="28"/>
          <w:szCs w:val="28"/>
          <w:lang w:eastAsia="ru-RU"/>
        </w:rPr>
        <w:t>Департамент экономической безопасности и управления рисками</w:t>
      </w:r>
    </w:p>
    <w:p w14:paraId="0BEC42FA" w14:textId="77777777" w:rsidR="00923A8E" w:rsidRPr="008E66C2" w:rsidRDefault="00923A8E" w:rsidP="00923A8E">
      <w:pPr>
        <w:spacing w:after="0" w:line="240" w:lineRule="auto"/>
        <w:jc w:val="both"/>
        <w:rPr>
          <w:rFonts w:ascii="Times New Roman" w:eastAsia="Times New Roman" w:hAnsi="Times New Roman" w:cs="Times New Roman"/>
          <w:sz w:val="28"/>
          <w:szCs w:val="28"/>
          <w:lang w:eastAsia="ru-RU"/>
        </w:rPr>
      </w:pPr>
    </w:p>
    <w:p w14:paraId="01D2342F" w14:textId="38C8DB89" w:rsidR="00F74A5F" w:rsidRPr="008E66C2" w:rsidRDefault="00F74A5F" w:rsidP="00F74A5F">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8E66C2">
        <w:rPr>
          <w:rFonts w:ascii="Times New Roman" w:eastAsia="Times New Roman" w:hAnsi="Times New Roman" w:cs="Times New Roman"/>
          <w:sz w:val="24"/>
          <w:szCs w:val="24"/>
          <w:lang w:eastAsia="ru-RU"/>
        </w:rPr>
        <w:t>Рабочая программа дисциплины</w:t>
      </w:r>
      <w:r w:rsidR="00932F0B" w:rsidRPr="008E66C2">
        <w:rPr>
          <w:rFonts w:ascii="Times New Roman" w:eastAsia="Times New Roman" w:hAnsi="Times New Roman" w:cs="Times New Roman"/>
          <w:sz w:val="24"/>
          <w:szCs w:val="24"/>
          <w:lang w:eastAsia="ru-RU"/>
        </w:rPr>
        <w:t xml:space="preserve"> «</w:t>
      </w:r>
      <w:r w:rsidR="008E66C2" w:rsidRPr="008E66C2">
        <w:rPr>
          <w:rFonts w:ascii="Times New Roman" w:eastAsia="Times New Roman" w:hAnsi="Times New Roman" w:cs="Times New Roman"/>
          <w:sz w:val="24"/>
          <w:szCs w:val="28"/>
          <w:lang w:eastAsia="ru-RU"/>
        </w:rPr>
        <w:t>Финансовые расследования в сфере противодействия отмыванию денег и финансированию терроризма и экономических правонарушений</w:t>
      </w:r>
      <w:r w:rsidR="00932F0B" w:rsidRPr="008E66C2">
        <w:rPr>
          <w:rFonts w:ascii="Times New Roman" w:eastAsia="Times New Roman" w:hAnsi="Times New Roman" w:cs="Times New Roman"/>
          <w:sz w:val="24"/>
          <w:szCs w:val="24"/>
          <w:lang w:eastAsia="ru-RU"/>
        </w:rPr>
        <w:t>»</w:t>
      </w:r>
      <w:r w:rsidRPr="008E66C2">
        <w:rPr>
          <w:rFonts w:ascii="Times New Roman" w:eastAsia="Times New Roman" w:hAnsi="Times New Roman" w:cs="Times New Roman"/>
          <w:sz w:val="24"/>
          <w:szCs w:val="24"/>
          <w:lang w:eastAsia="ru-RU"/>
        </w:rPr>
        <w:t xml:space="preserve">. Для студентов, обучающихся по направлению подготовки </w:t>
      </w:r>
      <w:r w:rsidRPr="008E66C2">
        <w:rPr>
          <w:rFonts w:ascii="Times New Roman" w:eastAsia="Times New Roman" w:hAnsi="Times New Roman" w:cs="Times New Roman"/>
          <w:bCs/>
          <w:sz w:val="24"/>
          <w:szCs w:val="24"/>
          <w:lang w:eastAsia="ru-RU"/>
        </w:rPr>
        <w:t>38.0</w:t>
      </w:r>
      <w:r w:rsidR="00D77FEF" w:rsidRPr="008E66C2">
        <w:rPr>
          <w:rFonts w:ascii="Times New Roman" w:eastAsia="Times New Roman" w:hAnsi="Times New Roman" w:cs="Times New Roman"/>
          <w:bCs/>
          <w:sz w:val="24"/>
          <w:szCs w:val="24"/>
          <w:lang w:eastAsia="ru-RU"/>
        </w:rPr>
        <w:t>4</w:t>
      </w:r>
      <w:r w:rsidRPr="008E66C2">
        <w:rPr>
          <w:rFonts w:ascii="Times New Roman" w:eastAsia="Times New Roman" w:hAnsi="Times New Roman" w:cs="Times New Roman"/>
          <w:bCs/>
          <w:sz w:val="24"/>
          <w:szCs w:val="24"/>
          <w:lang w:eastAsia="ru-RU"/>
        </w:rPr>
        <w:t xml:space="preserve">.01«Экономика», </w:t>
      </w:r>
      <w:r w:rsidR="00D77FEF" w:rsidRPr="008E66C2">
        <w:rPr>
          <w:rFonts w:ascii="Times New Roman" w:eastAsia="Times New Roman" w:hAnsi="Times New Roman" w:cs="Times New Roman"/>
          <w:sz w:val="24"/>
          <w:szCs w:val="24"/>
          <w:lang w:eastAsia="ru-RU"/>
        </w:rPr>
        <w:t>направленность программы магистратуры «</w:t>
      </w:r>
      <w:r w:rsidR="004674CE">
        <w:rPr>
          <w:rFonts w:ascii="Times New Roman" w:eastAsia="Times New Roman" w:hAnsi="Times New Roman" w:cs="Times New Roman"/>
          <w:sz w:val="24"/>
          <w:szCs w:val="28"/>
          <w:lang w:eastAsia="ru-RU"/>
        </w:rPr>
        <w:t>Финансовые расследования в организациях</w:t>
      </w:r>
      <w:r w:rsidR="00D77FEF" w:rsidRPr="008E66C2">
        <w:rPr>
          <w:rFonts w:ascii="Times New Roman" w:eastAsia="Times New Roman" w:hAnsi="Times New Roman" w:cs="Times New Roman"/>
          <w:sz w:val="24"/>
          <w:szCs w:val="24"/>
          <w:lang w:eastAsia="ru-RU"/>
        </w:rPr>
        <w:t>»</w:t>
      </w:r>
      <w:r w:rsidRPr="008E66C2">
        <w:rPr>
          <w:rFonts w:ascii="Times New Roman" w:eastAsia="Times New Roman" w:hAnsi="Times New Roman" w:cs="Times New Roman"/>
          <w:sz w:val="24"/>
          <w:szCs w:val="24"/>
          <w:lang w:eastAsia="ru-RU"/>
        </w:rPr>
        <w:t>.</w:t>
      </w:r>
    </w:p>
    <w:p w14:paraId="7828ADDC" w14:textId="77777777" w:rsidR="00F74A5F" w:rsidRPr="008E66C2" w:rsidRDefault="00F74A5F" w:rsidP="00F74A5F">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8E66C2">
        <w:rPr>
          <w:rFonts w:ascii="Times New Roman" w:eastAsia="Times New Roman" w:hAnsi="Times New Roman" w:cs="Times New Roman"/>
          <w:sz w:val="24"/>
          <w:szCs w:val="24"/>
          <w:lang w:eastAsia="ru-RU"/>
        </w:rPr>
        <w:t xml:space="preserve">Рабочая программа учебной дисциплины </w:t>
      </w:r>
      <w:r w:rsidRPr="008E66C2">
        <w:rPr>
          <w:rFonts w:ascii="Times New Roman" w:eastAsia="Times New Roman" w:hAnsi="Times New Roman" w:cs="Times New Roman"/>
          <w:spacing w:val="-2"/>
          <w:sz w:val="24"/>
          <w:szCs w:val="24"/>
          <w:lang w:eastAsia="ru-RU"/>
        </w:rPr>
        <w:t>содержит</w:t>
      </w:r>
      <w:r w:rsidRPr="008E66C2">
        <w:rPr>
          <w:rFonts w:ascii="Times New Roman" w:eastAsia="Times New Roman" w:hAnsi="Times New Roman" w:cs="Times New Roman"/>
          <w:sz w:val="24"/>
          <w:szCs w:val="24"/>
          <w:lang w:eastAsia="ru-RU"/>
        </w:rPr>
        <w:t xml:space="preserve"> требования к результатам освоения дисциплины, программу, тематику практических и семинарских занятий и формы их проведения, формы самостоятельной работы, контрольные вопросы и систему оценивания, учебно-методическое обеспечение дисциплины. </w:t>
      </w:r>
    </w:p>
    <w:p w14:paraId="4BA2D95E" w14:textId="77777777" w:rsidR="00923A8E" w:rsidRPr="008E66C2" w:rsidRDefault="00923A8E" w:rsidP="00327345">
      <w:pPr>
        <w:tabs>
          <w:tab w:val="left" w:pos="993"/>
        </w:tabs>
        <w:spacing w:after="0" w:line="240" w:lineRule="auto"/>
        <w:ind w:firstLine="709"/>
        <w:jc w:val="both"/>
        <w:rPr>
          <w:rFonts w:ascii="Times New Roman" w:eastAsia="Times New Roman" w:hAnsi="Times New Roman" w:cs="Times New Roman"/>
          <w:sz w:val="24"/>
          <w:szCs w:val="24"/>
          <w:lang w:eastAsia="ru-RU"/>
        </w:rPr>
      </w:pPr>
    </w:p>
    <w:p w14:paraId="4179D313" w14:textId="77777777" w:rsidR="00923A8E" w:rsidRPr="008E66C2" w:rsidRDefault="00923A8E" w:rsidP="00923A8E">
      <w:pPr>
        <w:widowControl w:val="0"/>
        <w:tabs>
          <w:tab w:val="left" w:pos="709"/>
        </w:tabs>
        <w:spacing w:after="0" w:line="276" w:lineRule="auto"/>
        <w:ind w:firstLine="709"/>
        <w:jc w:val="right"/>
        <w:rPr>
          <w:rFonts w:ascii="Times New Roman" w:eastAsia="Times New Roman" w:hAnsi="Times New Roman" w:cs="Times New Roman"/>
          <w:bCs/>
          <w:sz w:val="24"/>
          <w:szCs w:val="24"/>
          <w:lang w:eastAsia="ru-RU"/>
        </w:rPr>
      </w:pPr>
    </w:p>
    <w:p w14:paraId="79A35744" w14:textId="57F1EE05" w:rsidR="00923A8E" w:rsidRPr="008E66C2" w:rsidRDefault="00923A8E" w:rsidP="00923A8E">
      <w:pPr>
        <w:widowControl w:val="0"/>
        <w:spacing w:after="0" w:line="276" w:lineRule="auto"/>
        <w:jc w:val="both"/>
        <w:rPr>
          <w:rFonts w:ascii="Times New Roman" w:eastAsia="Times New Roman" w:hAnsi="Times New Roman" w:cs="Times New Roman"/>
          <w:bCs/>
          <w:sz w:val="28"/>
          <w:szCs w:val="28"/>
          <w:lang w:eastAsia="ru-RU"/>
        </w:rPr>
      </w:pPr>
      <w:r w:rsidRPr="008E66C2">
        <w:rPr>
          <w:rFonts w:ascii="Times New Roman" w:eastAsia="Times New Roman" w:hAnsi="Times New Roman" w:cs="Times New Roman"/>
          <w:sz w:val="28"/>
          <w:szCs w:val="28"/>
          <w:lang w:eastAsia="ru-RU"/>
        </w:rPr>
        <w:t>УДК</w:t>
      </w:r>
      <w:r w:rsidR="00327345" w:rsidRPr="008E66C2">
        <w:rPr>
          <w:rFonts w:ascii="Times New Roman" w:eastAsia="Times New Roman" w:hAnsi="Times New Roman" w:cs="Times New Roman"/>
          <w:sz w:val="28"/>
          <w:szCs w:val="28"/>
          <w:lang w:eastAsia="ru-RU"/>
        </w:rPr>
        <w:t xml:space="preserve"> </w:t>
      </w:r>
      <w:r w:rsidR="008E66C2" w:rsidRPr="008E66C2">
        <w:rPr>
          <w:rFonts w:ascii="Times New Roman" w:eastAsia="Times New Roman" w:hAnsi="Times New Roman" w:cs="Times New Roman"/>
          <w:sz w:val="28"/>
          <w:szCs w:val="28"/>
          <w:lang w:eastAsia="ru-RU"/>
        </w:rPr>
        <w:t>347.1</w:t>
      </w:r>
      <w:r w:rsidR="00327345" w:rsidRPr="008E66C2">
        <w:rPr>
          <w:rFonts w:ascii="Times New Roman" w:eastAsia="Times New Roman" w:hAnsi="Times New Roman" w:cs="Times New Roman"/>
          <w:sz w:val="28"/>
          <w:szCs w:val="28"/>
          <w:lang w:eastAsia="ru-RU"/>
        </w:rPr>
        <w:t>(073)</w:t>
      </w:r>
      <w:r w:rsidR="006F28DE" w:rsidRPr="008E66C2">
        <w:rPr>
          <w:rFonts w:ascii="Times New Roman" w:eastAsia="Times New Roman" w:hAnsi="Times New Roman" w:cs="Times New Roman"/>
          <w:sz w:val="28"/>
          <w:szCs w:val="28"/>
          <w:lang w:eastAsia="ru-RU"/>
        </w:rPr>
        <w:t xml:space="preserve">                         </w:t>
      </w:r>
      <w:r w:rsidR="008E66C2" w:rsidRPr="008E66C2">
        <w:rPr>
          <w:rFonts w:ascii="Times New Roman" w:eastAsia="Times New Roman" w:hAnsi="Times New Roman" w:cs="Times New Roman"/>
          <w:sz w:val="28"/>
          <w:szCs w:val="28"/>
          <w:lang w:eastAsia="ru-RU"/>
        </w:rPr>
        <w:t xml:space="preserve">    </w:t>
      </w:r>
      <w:r w:rsidR="006F28DE" w:rsidRPr="008E66C2">
        <w:rPr>
          <w:rFonts w:ascii="Times New Roman" w:eastAsia="Times New Roman" w:hAnsi="Times New Roman" w:cs="Times New Roman"/>
          <w:sz w:val="28"/>
          <w:szCs w:val="28"/>
          <w:lang w:eastAsia="ru-RU"/>
        </w:rPr>
        <w:t xml:space="preserve">                                                                 </w:t>
      </w:r>
      <w:r w:rsidRPr="008E66C2">
        <w:rPr>
          <w:rFonts w:ascii="Times New Roman" w:eastAsia="Times New Roman" w:hAnsi="Times New Roman" w:cs="Times New Roman"/>
          <w:bCs/>
          <w:sz w:val="28"/>
          <w:szCs w:val="28"/>
          <w:lang w:eastAsia="ru-RU"/>
        </w:rPr>
        <w:t xml:space="preserve">ББК </w:t>
      </w:r>
      <w:r w:rsidR="008E66C2" w:rsidRPr="008E66C2">
        <w:rPr>
          <w:rFonts w:ascii="Times New Roman" w:eastAsia="Times New Roman" w:hAnsi="Times New Roman" w:cs="Times New Roman"/>
          <w:bCs/>
          <w:sz w:val="28"/>
          <w:szCs w:val="28"/>
          <w:lang w:eastAsia="ru-RU"/>
        </w:rPr>
        <w:t>68.9</w:t>
      </w:r>
    </w:p>
    <w:p w14:paraId="0A57C3F7" w14:textId="77777777" w:rsidR="00923A8E" w:rsidRPr="008E66C2" w:rsidRDefault="00923A8E" w:rsidP="00923A8E">
      <w:pPr>
        <w:spacing w:after="0" w:line="240" w:lineRule="auto"/>
        <w:jc w:val="right"/>
        <w:rPr>
          <w:rFonts w:ascii="Times New Roman" w:eastAsia="Times New Roman" w:hAnsi="Times New Roman" w:cs="Times New Roman"/>
          <w:bCs/>
          <w:sz w:val="24"/>
          <w:szCs w:val="24"/>
          <w:lang w:eastAsia="ru-RU"/>
        </w:rPr>
      </w:pPr>
    </w:p>
    <w:p w14:paraId="4740F57E" w14:textId="609BA37F" w:rsidR="00932F0B" w:rsidRPr="008E66C2" w:rsidRDefault="008E66C2" w:rsidP="00923A8E">
      <w:pPr>
        <w:widowControl w:val="0"/>
        <w:tabs>
          <w:tab w:val="left" w:pos="709"/>
        </w:tabs>
        <w:spacing w:after="0" w:line="240" w:lineRule="auto"/>
        <w:ind w:firstLine="397"/>
        <w:jc w:val="center"/>
        <w:rPr>
          <w:rFonts w:ascii="Times New Roman" w:eastAsia="Times New Roman" w:hAnsi="Times New Roman" w:cs="Times New Roman"/>
          <w:b/>
          <w:sz w:val="24"/>
          <w:szCs w:val="24"/>
          <w:lang w:eastAsia="ru-RU"/>
        </w:rPr>
      </w:pPr>
      <w:r w:rsidRPr="008E66C2">
        <w:rPr>
          <w:rFonts w:ascii="Times New Roman" w:eastAsia="Times New Roman" w:hAnsi="Times New Roman" w:cs="Times New Roman"/>
          <w:b/>
          <w:sz w:val="24"/>
          <w:szCs w:val="24"/>
          <w:lang w:eastAsia="ru-RU"/>
        </w:rPr>
        <w:t>Кржечковскис И.</w:t>
      </w:r>
    </w:p>
    <w:p w14:paraId="2216AB88" w14:textId="77777777" w:rsidR="00327345" w:rsidRPr="008E66C2" w:rsidRDefault="00327345" w:rsidP="00327345">
      <w:pPr>
        <w:widowControl w:val="0"/>
        <w:tabs>
          <w:tab w:val="left" w:pos="709"/>
        </w:tabs>
        <w:suppressAutoHyphens/>
        <w:spacing w:after="200" w:line="276" w:lineRule="auto"/>
        <w:jc w:val="center"/>
        <w:rPr>
          <w:rFonts w:ascii="Times New Roman" w:eastAsia="Times New Roman" w:hAnsi="Times New Roman" w:cs="Times New Roman"/>
          <w:b/>
          <w:sz w:val="24"/>
          <w:szCs w:val="24"/>
          <w:lang w:eastAsia="ru-RU"/>
        </w:rPr>
      </w:pPr>
      <w:r w:rsidRPr="008E66C2">
        <w:rPr>
          <w:rFonts w:ascii="Times New Roman" w:eastAsia="Times New Roman" w:hAnsi="Times New Roman" w:cs="Times New Roman"/>
          <w:b/>
          <w:sz w:val="24"/>
          <w:szCs w:val="24"/>
          <w:lang w:eastAsia="ru-RU"/>
        </w:rPr>
        <w:t>Рабочая программа дисциплины</w:t>
      </w:r>
    </w:p>
    <w:p w14:paraId="5ABF4231" w14:textId="44A3B33B" w:rsidR="00932F0B" w:rsidRPr="008E66C2" w:rsidRDefault="008E66C2" w:rsidP="00923A8E">
      <w:pPr>
        <w:spacing w:after="0" w:line="240" w:lineRule="auto"/>
        <w:ind w:left="741"/>
        <w:jc w:val="center"/>
        <w:rPr>
          <w:rFonts w:ascii="Times New Roman" w:eastAsia="Times New Roman" w:hAnsi="Times New Roman" w:cs="Times New Roman"/>
          <w:szCs w:val="24"/>
          <w:lang w:eastAsia="ru-RU"/>
        </w:rPr>
      </w:pPr>
      <w:r w:rsidRPr="008E66C2">
        <w:rPr>
          <w:rFonts w:ascii="Times New Roman" w:eastAsia="Times New Roman" w:hAnsi="Times New Roman" w:cs="Times New Roman"/>
          <w:sz w:val="24"/>
          <w:szCs w:val="28"/>
          <w:lang w:eastAsia="ru-RU"/>
        </w:rPr>
        <w:t>Финансовые расследования в сфере противодействия отмыванию денег и финансированию терроризма и экономических правонарушений</w:t>
      </w:r>
      <w:r w:rsidR="00D77FEF" w:rsidRPr="008E66C2">
        <w:rPr>
          <w:rFonts w:ascii="Times New Roman" w:eastAsia="Times New Roman" w:hAnsi="Times New Roman" w:cs="Times New Roman"/>
          <w:szCs w:val="24"/>
          <w:lang w:eastAsia="ru-RU"/>
        </w:rPr>
        <w:t xml:space="preserve">. </w:t>
      </w:r>
    </w:p>
    <w:p w14:paraId="765B3E12" w14:textId="2E248CD2" w:rsidR="00923A8E" w:rsidRPr="008E66C2" w:rsidRDefault="00D77FEF" w:rsidP="00923A8E">
      <w:pPr>
        <w:spacing w:after="0" w:line="240" w:lineRule="auto"/>
        <w:ind w:left="741"/>
        <w:jc w:val="center"/>
        <w:rPr>
          <w:rFonts w:ascii="Times New Roman" w:eastAsia="Times New Roman" w:hAnsi="Times New Roman" w:cs="Times New Roman"/>
          <w:bCs/>
          <w:sz w:val="24"/>
          <w:szCs w:val="24"/>
          <w:lang w:eastAsia="ru-RU"/>
        </w:rPr>
      </w:pPr>
      <w:r w:rsidRPr="008E66C2">
        <w:rPr>
          <w:rFonts w:ascii="Times New Roman" w:eastAsia="Times New Roman" w:hAnsi="Times New Roman" w:cs="Times New Roman"/>
          <w:sz w:val="24"/>
          <w:szCs w:val="24"/>
          <w:lang w:eastAsia="ru-RU"/>
        </w:rPr>
        <w:t xml:space="preserve">Для студентов, обучающихся по направлению подготовки </w:t>
      </w:r>
      <w:r w:rsidRPr="008E66C2">
        <w:rPr>
          <w:rFonts w:ascii="Times New Roman" w:eastAsia="Times New Roman" w:hAnsi="Times New Roman" w:cs="Times New Roman"/>
          <w:bCs/>
          <w:sz w:val="24"/>
          <w:szCs w:val="24"/>
          <w:lang w:eastAsia="ru-RU"/>
        </w:rPr>
        <w:t xml:space="preserve">38.04.01«Экономика», </w:t>
      </w:r>
      <w:r w:rsidRPr="008E66C2">
        <w:rPr>
          <w:rFonts w:ascii="Times New Roman" w:eastAsia="Times New Roman" w:hAnsi="Times New Roman" w:cs="Times New Roman"/>
          <w:sz w:val="24"/>
          <w:szCs w:val="24"/>
          <w:lang w:eastAsia="ru-RU"/>
        </w:rPr>
        <w:t>направленность программы магистратуры «</w:t>
      </w:r>
      <w:r w:rsidR="004674CE">
        <w:rPr>
          <w:rFonts w:ascii="Times New Roman" w:eastAsia="Times New Roman" w:hAnsi="Times New Roman" w:cs="Times New Roman"/>
          <w:sz w:val="24"/>
          <w:szCs w:val="24"/>
          <w:lang w:eastAsia="ru-RU"/>
        </w:rPr>
        <w:t>Финансовые расследования в организациях</w:t>
      </w:r>
      <w:r w:rsidRPr="008E66C2">
        <w:rPr>
          <w:rFonts w:ascii="Times New Roman" w:eastAsia="Times New Roman" w:hAnsi="Times New Roman" w:cs="Times New Roman"/>
          <w:sz w:val="24"/>
          <w:szCs w:val="24"/>
          <w:lang w:eastAsia="ru-RU"/>
        </w:rPr>
        <w:t>».</w:t>
      </w:r>
    </w:p>
    <w:p w14:paraId="25692470" w14:textId="77777777" w:rsidR="00923A8E" w:rsidRPr="008E66C2" w:rsidRDefault="00923A8E" w:rsidP="00923A8E">
      <w:pPr>
        <w:spacing w:after="0" w:line="240" w:lineRule="auto"/>
        <w:ind w:left="741"/>
        <w:jc w:val="center"/>
        <w:rPr>
          <w:rFonts w:ascii="Times New Roman" w:eastAsia="Times New Roman" w:hAnsi="Times New Roman" w:cs="Times New Roman"/>
          <w:bCs/>
          <w:sz w:val="24"/>
          <w:szCs w:val="24"/>
          <w:lang w:eastAsia="ru-RU"/>
        </w:rPr>
      </w:pPr>
    </w:p>
    <w:p w14:paraId="4DA7A5BE" w14:textId="2934BE9C" w:rsidR="00923A8E" w:rsidRPr="008E66C2" w:rsidRDefault="00923A8E" w:rsidP="00923A8E">
      <w:pPr>
        <w:widowControl w:val="0"/>
        <w:tabs>
          <w:tab w:val="left" w:pos="709"/>
        </w:tabs>
        <w:spacing w:after="0" w:line="240" w:lineRule="auto"/>
        <w:jc w:val="center"/>
        <w:rPr>
          <w:rFonts w:ascii="Times New Roman" w:eastAsia="Times New Roman" w:hAnsi="Times New Roman" w:cs="Times New Roman"/>
          <w:sz w:val="24"/>
          <w:szCs w:val="24"/>
          <w:lang w:eastAsia="ru-RU"/>
        </w:rPr>
      </w:pPr>
      <w:r w:rsidRPr="008E66C2">
        <w:rPr>
          <w:rFonts w:ascii="Times New Roman" w:eastAsia="Times New Roman" w:hAnsi="Times New Roman" w:cs="Times New Roman"/>
          <w:sz w:val="24"/>
          <w:szCs w:val="24"/>
          <w:lang w:eastAsia="ru-RU"/>
        </w:rPr>
        <w:t xml:space="preserve">Компьютерный набор, верстка: </w:t>
      </w:r>
      <w:r w:rsidR="008E66C2" w:rsidRPr="008E66C2">
        <w:rPr>
          <w:rFonts w:ascii="Times New Roman" w:eastAsia="Times New Roman" w:hAnsi="Times New Roman" w:cs="Times New Roman"/>
          <w:sz w:val="24"/>
          <w:szCs w:val="24"/>
          <w:lang w:eastAsia="ru-RU"/>
        </w:rPr>
        <w:t>Термосесов Д.С.</w:t>
      </w:r>
    </w:p>
    <w:p w14:paraId="338E47AF" w14:textId="77777777" w:rsidR="00923A8E" w:rsidRPr="008E66C2" w:rsidRDefault="00923A8E" w:rsidP="00923A8E">
      <w:pPr>
        <w:widowControl w:val="0"/>
        <w:tabs>
          <w:tab w:val="left" w:pos="709"/>
          <w:tab w:val="left" w:pos="2700"/>
        </w:tabs>
        <w:spacing w:after="0" w:line="240" w:lineRule="auto"/>
        <w:ind w:firstLine="397"/>
        <w:jc w:val="center"/>
        <w:rPr>
          <w:rFonts w:ascii="Times New Roman" w:eastAsia="Times New Roman" w:hAnsi="Times New Roman" w:cs="Times New Roman"/>
          <w:sz w:val="24"/>
          <w:szCs w:val="24"/>
          <w:lang w:eastAsia="ru-RU"/>
        </w:rPr>
      </w:pPr>
      <w:r w:rsidRPr="008E66C2">
        <w:rPr>
          <w:rFonts w:ascii="Times New Roman" w:eastAsia="Times New Roman" w:hAnsi="Times New Roman" w:cs="Times New Roman"/>
          <w:sz w:val="24"/>
          <w:szCs w:val="24"/>
          <w:lang w:eastAsia="ru-RU"/>
        </w:rPr>
        <w:t xml:space="preserve">Формат 60х90/16. Гарнитура </w:t>
      </w:r>
      <w:r w:rsidRPr="008E66C2">
        <w:rPr>
          <w:rFonts w:ascii="Times New Roman" w:eastAsia="Times New Roman" w:hAnsi="Times New Roman" w:cs="Times New Roman"/>
          <w:i/>
          <w:sz w:val="24"/>
          <w:szCs w:val="24"/>
          <w:lang w:val="en-US" w:eastAsia="ru-RU"/>
        </w:rPr>
        <w:t>TimesNewRoman</w:t>
      </w:r>
      <w:r w:rsidRPr="008E66C2">
        <w:rPr>
          <w:rFonts w:ascii="Times New Roman" w:eastAsia="Times New Roman" w:hAnsi="Times New Roman" w:cs="Times New Roman"/>
          <w:sz w:val="24"/>
          <w:szCs w:val="24"/>
          <w:lang w:eastAsia="ru-RU"/>
        </w:rPr>
        <w:t>.</w:t>
      </w:r>
    </w:p>
    <w:p w14:paraId="7460E05C" w14:textId="71EFF099" w:rsidR="00923A8E" w:rsidRPr="008E66C2" w:rsidRDefault="00923A8E" w:rsidP="00923A8E">
      <w:pPr>
        <w:widowControl w:val="0"/>
        <w:tabs>
          <w:tab w:val="left" w:pos="709"/>
          <w:tab w:val="left" w:pos="2700"/>
        </w:tabs>
        <w:spacing w:after="0" w:line="240" w:lineRule="auto"/>
        <w:ind w:firstLine="397"/>
        <w:jc w:val="center"/>
        <w:rPr>
          <w:rFonts w:ascii="Times New Roman" w:eastAsia="Times New Roman" w:hAnsi="Times New Roman" w:cs="Times New Roman"/>
          <w:sz w:val="24"/>
          <w:szCs w:val="24"/>
          <w:lang w:eastAsia="ru-RU"/>
        </w:rPr>
      </w:pPr>
      <w:r w:rsidRPr="008E66C2">
        <w:rPr>
          <w:rFonts w:ascii="Times New Roman" w:eastAsia="Times New Roman" w:hAnsi="Times New Roman" w:cs="Times New Roman"/>
          <w:sz w:val="24"/>
          <w:szCs w:val="24"/>
          <w:lang w:eastAsia="ru-RU"/>
        </w:rPr>
        <w:t xml:space="preserve">Усл. п.л. </w:t>
      </w:r>
      <w:r w:rsidR="008D755E">
        <w:rPr>
          <w:rFonts w:ascii="Times New Roman" w:eastAsia="Times New Roman" w:hAnsi="Times New Roman" w:cs="Times New Roman"/>
          <w:sz w:val="24"/>
          <w:szCs w:val="24"/>
          <w:lang w:eastAsia="ru-RU"/>
        </w:rPr>
        <w:t>2,8</w:t>
      </w:r>
      <w:r w:rsidR="004674CE">
        <w:rPr>
          <w:rFonts w:ascii="Times New Roman" w:eastAsia="Times New Roman" w:hAnsi="Times New Roman" w:cs="Times New Roman"/>
          <w:sz w:val="24"/>
          <w:szCs w:val="24"/>
          <w:lang w:eastAsia="ru-RU"/>
        </w:rPr>
        <w:t>. Изд. №– 2022</w:t>
      </w:r>
      <w:r w:rsidR="00F458E9" w:rsidRPr="008E66C2">
        <w:rPr>
          <w:rFonts w:ascii="Times New Roman" w:eastAsia="Times New Roman" w:hAnsi="Times New Roman" w:cs="Times New Roman"/>
          <w:sz w:val="24"/>
          <w:szCs w:val="24"/>
          <w:lang w:eastAsia="ru-RU"/>
        </w:rPr>
        <w:t xml:space="preserve">. Тираж </w:t>
      </w:r>
      <w:r w:rsidRPr="008E66C2">
        <w:rPr>
          <w:rFonts w:ascii="Times New Roman" w:eastAsia="Times New Roman" w:hAnsi="Times New Roman" w:cs="Times New Roman"/>
          <w:sz w:val="24"/>
          <w:szCs w:val="24"/>
          <w:lang w:eastAsia="ru-RU"/>
        </w:rPr>
        <w:t>экз.</w:t>
      </w:r>
    </w:p>
    <w:p w14:paraId="438C16D1" w14:textId="77777777" w:rsidR="00923A8E" w:rsidRPr="008E66C2" w:rsidRDefault="00923A8E" w:rsidP="00923A8E">
      <w:pPr>
        <w:widowControl w:val="0"/>
        <w:tabs>
          <w:tab w:val="left" w:pos="709"/>
          <w:tab w:val="left" w:pos="2700"/>
        </w:tabs>
        <w:spacing w:after="0" w:line="240" w:lineRule="auto"/>
        <w:ind w:firstLine="397"/>
        <w:jc w:val="center"/>
        <w:rPr>
          <w:rFonts w:ascii="Times New Roman" w:eastAsia="Times New Roman" w:hAnsi="Times New Roman" w:cs="Times New Roman"/>
          <w:sz w:val="24"/>
          <w:szCs w:val="24"/>
          <w:lang w:eastAsia="ru-RU"/>
        </w:rPr>
      </w:pPr>
      <w:r w:rsidRPr="008E66C2">
        <w:rPr>
          <w:rFonts w:ascii="Times New Roman" w:eastAsia="Times New Roman" w:hAnsi="Times New Roman" w:cs="Times New Roman"/>
          <w:sz w:val="24"/>
          <w:szCs w:val="24"/>
          <w:lang w:eastAsia="ru-RU"/>
        </w:rPr>
        <w:t>Заказ ___________</w:t>
      </w:r>
    </w:p>
    <w:p w14:paraId="70543141" w14:textId="77777777" w:rsidR="00923A8E" w:rsidRPr="008E66C2" w:rsidRDefault="00923A8E" w:rsidP="00923A8E">
      <w:pPr>
        <w:spacing w:before="100" w:after="0" w:line="240" w:lineRule="auto"/>
        <w:ind w:firstLine="397"/>
        <w:jc w:val="center"/>
        <w:rPr>
          <w:rFonts w:ascii="Times New Roman" w:eastAsia="Times New Roman" w:hAnsi="Times New Roman" w:cs="Times New Roman"/>
          <w:sz w:val="24"/>
          <w:szCs w:val="20"/>
          <w:lang w:eastAsia="ru-RU"/>
        </w:rPr>
      </w:pPr>
      <w:r w:rsidRPr="008E66C2">
        <w:rPr>
          <w:rFonts w:ascii="Times New Roman" w:eastAsia="Times New Roman" w:hAnsi="Times New Roman" w:cs="Times New Roman"/>
          <w:bCs/>
          <w:sz w:val="24"/>
          <w:szCs w:val="24"/>
          <w:lang w:eastAsia="ru-RU"/>
        </w:rPr>
        <w:t>Отпечатано в Финансовом университете</w:t>
      </w:r>
    </w:p>
    <w:p w14:paraId="68F288F1" w14:textId="77777777" w:rsidR="00923A8E" w:rsidRPr="008E66C2" w:rsidRDefault="00923A8E" w:rsidP="00923A8E">
      <w:pPr>
        <w:widowControl w:val="0"/>
        <w:tabs>
          <w:tab w:val="left" w:pos="709"/>
        </w:tabs>
        <w:spacing w:after="0" w:line="240" w:lineRule="auto"/>
        <w:jc w:val="both"/>
        <w:rPr>
          <w:rFonts w:ascii="Times New Roman" w:eastAsia="Times New Roman" w:hAnsi="Times New Roman" w:cs="Times New Roman"/>
          <w:sz w:val="24"/>
          <w:szCs w:val="24"/>
          <w:lang w:eastAsia="ru-RU"/>
        </w:rPr>
      </w:pPr>
    </w:p>
    <w:p w14:paraId="53987BAE" w14:textId="240D77D1" w:rsidR="008E66C2" w:rsidRPr="008E66C2" w:rsidRDefault="008E66C2" w:rsidP="00923A8E">
      <w:pPr>
        <w:widowControl w:val="0"/>
        <w:tabs>
          <w:tab w:val="left" w:pos="709"/>
        </w:tabs>
        <w:spacing w:after="0" w:line="240" w:lineRule="auto"/>
        <w:jc w:val="both"/>
        <w:rPr>
          <w:rFonts w:ascii="Times New Roman" w:eastAsia="Times New Roman" w:hAnsi="Times New Roman" w:cs="Times New Roman"/>
          <w:sz w:val="24"/>
          <w:szCs w:val="24"/>
          <w:lang w:eastAsia="ru-RU"/>
        </w:rPr>
      </w:pPr>
    </w:p>
    <w:p w14:paraId="6A5D02DC" w14:textId="77777777" w:rsidR="008E66C2" w:rsidRPr="008E66C2" w:rsidRDefault="008E66C2" w:rsidP="00932F0B">
      <w:pPr>
        <w:widowControl w:val="0"/>
        <w:tabs>
          <w:tab w:val="left" w:pos="709"/>
        </w:tabs>
        <w:spacing w:after="0" w:line="240" w:lineRule="auto"/>
        <w:jc w:val="right"/>
        <w:rPr>
          <w:rFonts w:ascii="Times New Roman" w:eastAsia="Times New Roman" w:hAnsi="Times New Roman" w:cs="Times New Roman"/>
          <w:sz w:val="24"/>
          <w:szCs w:val="24"/>
          <w:lang w:eastAsia="ru-RU"/>
        </w:rPr>
      </w:pPr>
    </w:p>
    <w:p w14:paraId="1FB93866" w14:textId="5651DC76" w:rsidR="00932F0B" w:rsidRPr="008E66C2" w:rsidRDefault="00932F0B" w:rsidP="00932F0B">
      <w:pPr>
        <w:widowControl w:val="0"/>
        <w:tabs>
          <w:tab w:val="left" w:pos="709"/>
        </w:tabs>
        <w:spacing w:after="0" w:line="240" w:lineRule="auto"/>
        <w:jc w:val="right"/>
        <w:rPr>
          <w:rFonts w:ascii="Times New Roman" w:eastAsia="Times New Roman" w:hAnsi="Times New Roman" w:cs="Times New Roman"/>
          <w:sz w:val="24"/>
          <w:szCs w:val="24"/>
          <w:lang w:eastAsia="ru-RU"/>
        </w:rPr>
      </w:pPr>
      <w:r w:rsidRPr="008E66C2">
        <w:rPr>
          <w:rFonts w:ascii="Times New Roman" w:eastAsia="Times New Roman" w:hAnsi="Times New Roman" w:cs="Times New Roman"/>
          <w:sz w:val="24"/>
          <w:szCs w:val="24"/>
          <w:lang w:eastAsia="ru-RU"/>
        </w:rPr>
        <w:sym w:font="Symbol" w:char="F0D3"/>
      </w:r>
      <w:r w:rsidRPr="008E66C2">
        <w:rPr>
          <w:rFonts w:ascii="Times New Roman" w:eastAsia="Times New Roman" w:hAnsi="Times New Roman" w:cs="Times New Roman"/>
          <w:sz w:val="24"/>
          <w:szCs w:val="24"/>
          <w:lang w:eastAsia="ru-RU"/>
        </w:rPr>
        <w:t xml:space="preserve"> </w:t>
      </w:r>
      <w:r w:rsidR="008E66C2" w:rsidRPr="008E66C2">
        <w:rPr>
          <w:rFonts w:ascii="Times New Roman" w:eastAsia="Times New Roman" w:hAnsi="Times New Roman" w:cs="Times New Roman"/>
          <w:sz w:val="24"/>
          <w:szCs w:val="24"/>
          <w:lang w:eastAsia="ru-RU"/>
        </w:rPr>
        <w:t>Кржечковскис И.</w:t>
      </w:r>
      <w:r w:rsidR="004674CE">
        <w:rPr>
          <w:rFonts w:ascii="Times New Roman" w:eastAsia="Times New Roman" w:hAnsi="Times New Roman" w:cs="Times New Roman"/>
          <w:sz w:val="24"/>
          <w:szCs w:val="24"/>
          <w:lang w:eastAsia="ru-RU"/>
        </w:rPr>
        <w:t>, 2022</w:t>
      </w:r>
    </w:p>
    <w:p w14:paraId="1FB55282" w14:textId="7A899802" w:rsidR="00923A8E" w:rsidRPr="00F74A5F" w:rsidRDefault="00923A8E" w:rsidP="00F74A5F">
      <w:pPr>
        <w:tabs>
          <w:tab w:val="left" w:pos="4104"/>
          <w:tab w:val="center" w:pos="4535"/>
          <w:tab w:val="right" w:pos="9070"/>
        </w:tabs>
        <w:spacing w:after="0" w:line="240" w:lineRule="auto"/>
        <w:jc w:val="right"/>
        <w:rPr>
          <w:rFonts w:ascii="Times New Roman" w:eastAsia="Times New Roman" w:hAnsi="Times New Roman" w:cs="Times New Roman"/>
          <w:bCs/>
          <w:sz w:val="24"/>
          <w:szCs w:val="24"/>
          <w:lang w:eastAsia="ru-RU"/>
        </w:rPr>
      </w:pPr>
      <w:r w:rsidRPr="008E66C2">
        <w:rPr>
          <w:rFonts w:ascii="Times New Roman" w:eastAsia="Times New Roman" w:hAnsi="Times New Roman" w:cs="Times New Roman"/>
          <w:bCs/>
          <w:sz w:val="24"/>
          <w:szCs w:val="24"/>
          <w:lang w:eastAsia="ru-RU"/>
        </w:rPr>
        <w:sym w:font="Symbol" w:char="F0D3"/>
      </w:r>
      <w:r w:rsidR="004674CE">
        <w:rPr>
          <w:rFonts w:ascii="Times New Roman" w:eastAsia="Times New Roman" w:hAnsi="Times New Roman" w:cs="Times New Roman"/>
          <w:bCs/>
          <w:sz w:val="24"/>
          <w:szCs w:val="24"/>
          <w:lang w:eastAsia="ru-RU"/>
        </w:rPr>
        <w:t xml:space="preserve"> Финансовый университет, 2022</w:t>
      </w:r>
    </w:p>
    <w:p w14:paraId="0A2B1A93" w14:textId="77777777" w:rsidR="00923A8E" w:rsidRPr="00923A8E" w:rsidRDefault="00923A8E" w:rsidP="00923A8E">
      <w:pPr>
        <w:spacing w:after="0" w:line="240" w:lineRule="auto"/>
        <w:rPr>
          <w:rFonts w:ascii="Times New Roman" w:eastAsia="Times New Roman" w:hAnsi="Times New Roman" w:cs="Times New Roman"/>
          <w:bCs/>
          <w:sz w:val="24"/>
          <w:szCs w:val="24"/>
          <w:lang w:eastAsia="ru-RU"/>
        </w:rPr>
      </w:pPr>
      <w:r w:rsidRPr="00923A8E">
        <w:rPr>
          <w:rFonts w:ascii="Times New Roman" w:eastAsia="Times New Roman" w:hAnsi="Times New Roman" w:cs="Times New Roman"/>
          <w:bCs/>
          <w:sz w:val="24"/>
          <w:szCs w:val="24"/>
          <w:lang w:eastAsia="ru-RU"/>
        </w:rPr>
        <w:br w:type="page"/>
      </w:r>
    </w:p>
    <w:sdt>
      <w:sdtPr>
        <w:rPr>
          <w:rFonts w:ascii="Times New Roman" w:eastAsia="Times New Roman" w:hAnsi="Times New Roman" w:cs="Times New Roman"/>
          <w:sz w:val="24"/>
          <w:szCs w:val="24"/>
          <w:lang w:eastAsia="ru-RU"/>
        </w:rPr>
        <w:id w:val="-243180744"/>
        <w:docPartObj>
          <w:docPartGallery w:val="Table of Contents"/>
          <w:docPartUnique/>
        </w:docPartObj>
      </w:sdtPr>
      <w:sdtEndPr>
        <w:rPr>
          <w:bCs/>
        </w:rPr>
      </w:sdtEndPr>
      <w:sdtContent>
        <w:p w14:paraId="51CDACC8" w14:textId="77777777" w:rsidR="00923A8E" w:rsidRPr="008E0788" w:rsidRDefault="00923A8E" w:rsidP="00923A8E">
          <w:pPr>
            <w:widowControl w:val="0"/>
            <w:tabs>
              <w:tab w:val="left" w:pos="0"/>
            </w:tabs>
            <w:spacing w:after="0" w:line="240" w:lineRule="auto"/>
            <w:jc w:val="center"/>
            <w:rPr>
              <w:rFonts w:ascii="Times New Roman" w:eastAsia="Times New Roman" w:hAnsi="Times New Roman" w:cs="Times New Roman"/>
              <w:b/>
              <w:sz w:val="28"/>
              <w:szCs w:val="26"/>
              <w:lang w:eastAsia="ru-RU"/>
            </w:rPr>
          </w:pPr>
          <w:r w:rsidRPr="008E0788">
            <w:rPr>
              <w:rFonts w:ascii="Times New Roman" w:eastAsia="Times New Roman" w:hAnsi="Times New Roman" w:cs="Times New Roman"/>
              <w:b/>
              <w:sz w:val="28"/>
              <w:szCs w:val="26"/>
              <w:lang w:eastAsia="ru-RU"/>
            </w:rPr>
            <w:t>Содержание</w:t>
          </w:r>
        </w:p>
        <w:p w14:paraId="5A6A52C4" w14:textId="77777777" w:rsidR="00596F5B" w:rsidRPr="00596F5B" w:rsidRDefault="00596F5B"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p>
        <w:p w14:paraId="228F311E" w14:textId="0CE8B4FB" w:rsidR="008D755E" w:rsidRPr="008D755E" w:rsidRDefault="00923A8E">
          <w:pPr>
            <w:pStyle w:val="15"/>
            <w:tabs>
              <w:tab w:val="left" w:pos="660"/>
            </w:tabs>
            <w:rPr>
              <w:rFonts w:asciiTheme="minorHAnsi" w:eastAsiaTheme="minorEastAsia" w:hAnsiTheme="minorHAnsi" w:cstheme="minorBidi"/>
              <w:noProof/>
              <w:szCs w:val="22"/>
            </w:rPr>
          </w:pPr>
          <w:r w:rsidRPr="008D755E">
            <w:rPr>
              <w:sz w:val="32"/>
              <w:szCs w:val="28"/>
            </w:rPr>
            <w:fldChar w:fldCharType="begin"/>
          </w:r>
          <w:r w:rsidRPr="008D755E">
            <w:rPr>
              <w:sz w:val="32"/>
              <w:szCs w:val="28"/>
            </w:rPr>
            <w:instrText xml:space="preserve"> TOC \o "1-3" \h \z \u </w:instrText>
          </w:r>
          <w:r w:rsidRPr="008D755E">
            <w:rPr>
              <w:sz w:val="32"/>
              <w:szCs w:val="28"/>
            </w:rPr>
            <w:fldChar w:fldCharType="separate"/>
          </w:r>
          <w:hyperlink w:anchor="_Toc98913899" w:history="1">
            <w:r w:rsidR="008D755E" w:rsidRPr="008D755E">
              <w:rPr>
                <w:rStyle w:val="af1"/>
                <w:bCs/>
                <w:noProof/>
                <w:sz w:val="28"/>
              </w:rPr>
              <w:t>1.</w:t>
            </w:r>
            <w:r w:rsidR="008D755E" w:rsidRPr="008D755E">
              <w:rPr>
                <w:rFonts w:asciiTheme="minorHAnsi" w:eastAsiaTheme="minorEastAsia" w:hAnsiTheme="minorHAnsi" w:cstheme="minorBidi"/>
                <w:noProof/>
                <w:szCs w:val="22"/>
              </w:rPr>
              <w:tab/>
            </w:r>
            <w:r w:rsidR="008D755E" w:rsidRPr="008D755E">
              <w:rPr>
                <w:rStyle w:val="af1"/>
                <w:bCs/>
                <w:noProof/>
                <w:sz w:val="28"/>
              </w:rPr>
              <w:t>Наименование дисциплины</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_Toc98913899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5</w:t>
            </w:r>
            <w:r w:rsidR="008D755E" w:rsidRPr="008D755E">
              <w:rPr>
                <w:noProof/>
                <w:webHidden/>
                <w:sz w:val="28"/>
              </w:rPr>
              <w:fldChar w:fldCharType="end"/>
            </w:r>
          </w:hyperlink>
        </w:p>
        <w:p w14:paraId="6A5C0A29" w14:textId="53A4E419" w:rsidR="008D755E" w:rsidRPr="008D755E" w:rsidRDefault="00000000">
          <w:pPr>
            <w:pStyle w:val="15"/>
            <w:tabs>
              <w:tab w:val="left" w:pos="660"/>
            </w:tabs>
            <w:rPr>
              <w:rFonts w:asciiTheme="minorHAnsi" w:eastAsiaTheme="minorEastAsia" w:hAnsiTheme="minorHAnsi" w:cstheme="minorBidi"/>
              <w:noProof/>
              <w:szCs w:val="22"/>
            </w:rPr>
          </w:pPr>
          <w:hyperlink w:anchor="_Toc98913900" w:history="1">
            <w:r w:rsidR="008D755E" w:rsidRPr="008D755E">
              <w:rPr>
                <w:rStyle w:val="af1"/>
                <w:bCs/>
                <w:noProof/>
                <w:sz w:val="28"/>
              </w:rPr>
              <w:t>2.</w:t>
            </w:r>
            <w:r w:rsidR="008D755E" w:rsidRPr="008D755E">
              <w:rPr>
                <w:rFonts w:asciiTheme="minorHAnsi" w:eastAsiaTheme="minorEastAsia" w:hAnsiTheme="minorHAnsi" w:cstheme="minorBidi"/>
                <w:noProof/>
                <w:szCs w:val="22"/>
              </w:rPr>
              <w:tab/>
            </w:r>
            <w:r w:rsidR="008D755E" w:rsidRPr="008D755E">
              <w:rPr>
                <w:rStyle w:val="af1"/>
                <w:bCs/>
                <w:noProof/>
                <w:sz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_Toc98913900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5</w:t>
            </w:r>
            <w:r w:rsidR="008D755E" w:rsidRPr="008D755E">
              <w:rPr>
                <w:noProof/>
                <w:webHidden/>
                <w:sz w:val="28"/>
              </w:rPr>
              <w:fldChar w:fldCharType="end"/>
            </w:r>
          </w:hyperlink>
        </w:p>
        <w:p w14:paraId="67FEC4EC" w14:textId="177BC2AA" w:rsidR="008D755E" w:rsidRPr="008D755E" w:rsidRDefault="00000000">
          <w:pPr>
            <w:pStyle w:val="15"/>
            <w:tabs>
              <w:tab w:val="left" w:pos="660"/>
            </w:tabs>
            <w:rPr>
              <w:rFonts w:asciiTheme="minorHAnsi" w:eastAsiaTheme="minorEastAsia" w:hAnsiTheme="minorHAnsi" w:cstheme="minorBidi"/>
              <w:noProof/>
              <w:szCs w:val="22"/>
            </w:rPr>
          </w:pPr>
          <w:hyperlink w:anchor="_Toc98913901" w:history="1">
            <w:r w:rsidR="008D755E" w:rsidRPr="008D755E">
              <w:rPr>
                <w:rStyle w:val="af1"/>
                <w:bCs/>
                <w:noProof/>
                <w:sz w:val="28"/>
              </w:rPr>
              <w:t>3.</w:t>
            </w:r>
            <w:r w:rsidR="008D755E" w:rsidRPr="008D755E">
              <w:rPr>
                <w:rFonts w:asciiTheme="minorHAnsi" w:eastAsiaTheme="minorEastAsia" w:hAnsiTheme="minorHAnsi" w:cstheme="minorBidi"/>
                <w:noProof/>
                <w:szCs w:val="22"/>
              </w:rPr>
              <w:tab/>
            </w:r>
            <w:r w:rsidR="008D755E" w:rsidRPr="008D755E">
              <w:rPr>
                <w:rStyle w:val="af1"/>
                <w:bCs/>
                <w:noProof/>
                <w:sz w:val="28"/>
              </w:rPr>
              <w:t>Место дисциплины в структуре образовательной программы</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_Toc98913901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6</w:t>
            </w:r>
            <w:r w:rsidR="008D755E" w:rsidRPr="008D755E">
              <w:rPr>
                <w:noProof/>
                <w:webHidden/>
                <w:sz w:val="28"/>
              </w:rPr>
              <w:fldChar w:fldCharType="end"/>
            </w:r>
          </w:hyperlink>
        </w:p>
        <w:p w14:paraId="33D57F81" w14:textId="69CD9C59" w:rsidR="008D755E" w:rsidRPr="008D755E" w:rsidRDefault="00000000">
          <w:pPr>
            <w:pStyle w:val="15"/>
            <w:tabs>
              <w:tab w:val="left" w:pos="660"/>
            </w:tabs>
            <w:rPr>
              <w:rFonts w:asciiTheme="minorHAnsi" w:eastAsiaTheme="minorEastAsia" w:hAnsiTheme="minorHAnsi" w:cstheme="minorBidi"/>
              <w:noProof/>
              <w:szCs w:val="22"/>
            </w:rPr>
          </w:pPr>
          <w:hyperlink w:anchor="_Toc98913902" w:history="1">
            <w:r w:rsidR="008D755E" w:rsidRPr="008D755E">
              <w:rPr>
                <w:rStyle w:val="af1"/>
                <w:bCs/>
                <w:noProof/>
                <w:sz w:val="28"/>
              </w:rPr>
              <w:t>4.</w:t>
            </w:r>
            <w:r w:rsidR="008D755E" w:rsidRPr="008D755E">
              <w:rPr>
                <w:rFonts w:asciiTheme="minorHAnsi" w:eastAsiaTheme="minorEastAsia" w:hAnsiTheme="minorHAnsi" w:cstheme="minorBidi"/>
                <w:noProof/>
                <w:szCs w:val="22"/>
              </w:rPr>
              <w:tab/>
            </w:r>
            <w:r w:rsidR="008D755E" w:rsidRPr="008D755E">
              <w:rPr>
                <w:rStyle w:val="af1"/>
                <w:bCs/>
                <w:noProof/>
                <w:sz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_Toc98913902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7</w:t>
            </w:r>
            <w:r w:rsidR="008D755E" w:rsidRPr="008D755E">
              <w:rPr>
                <w:noProof/>
                <w:webHidden/>
                <w:sz w:val="28"/>
              </w:rPr>
              <w:fldChar w:fldCharType="end"/>
            </w:r>
          </w:hyperlink>
        </w:p>
        <w:p w14:paraId="208955AD" w14:textId="1CA8E482" w:rsidR="008D755E" w:rsidRPr="008D755E" w:rsidRDefault="00000000">
          <w:pPr>
            <w:pStyle w:val="15"/>
            <w:tabs>
              <w:tab w:val="left" w:pos="660"/>
            </w:tabs>
            <w:rPr>
              <w:rFonts w:asciiTheme="minorHAnsi" w:eastAsiaTheme="minorEastAsia" w:hAnsiTheme="minorHAnsi" w:cstheme="minorBidi"/>
              <w:noProof/>
              <w:szCs w:val="22"/>
            </w:rPr>
          </w:pPr>
          <w:hyperlink w:anchor="_Toc98913903" w:history="1">
            <w:r w:rsidR="008D755E" w:rsidRPr="008D755E">
              <w:rPr>
                <w:rStyle w:val="af1"/>
                <w:bCs/>
                <w:noProof/>
                <w:sz w:val="28"/>
              </w:rPr>
              <w:t>5.</w:t>
            </w:r>
            <w:r w:rsidR="008D755E" w:rsidRPr="008D755E">
              <w:rPr>
                <w:rFonts w:asciiTheme="minorHAnsi" w:eastAsiaTheme="minorEastAsia" w:hAnsiTheme="minorHAnsi" w:cstheme="minorBidi"/>
                <w:noProof/>
                <w:szCs w:val="22"/>
              </w:rPr>
              <w:tab/>
            </w:r>
            <w:r w:rsidR="008D755E" w:rsidRPr="008D755E">
              <w:rPr>
                <w:rStyle w:val="af1"/>
                <w:bCs/>
                <w:noProof/>
                <w:sz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_Toc98913903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8</w:t>
            </w:r>
            <w:r w:rsidR="008D755E" w:rsidRPr="008D755E">
              <w:rPr>
                <w:noProof/>
                <w:webHidden/>
                <w:sz w:val="28"/>
              </w:rPr>
              <w:fldChar w:fldCharType="end"/>
            </w:r>
          </w:hyperlink>
        </w:p>
        <w:p w14:paraId="4FA89135" w14:textId="74081D80" w:rsidR="008D755E" w:rsidRPr="008D755E" w:rsidRDefault="00000000">
          <w:pPr>
            <w:pStyle w:val="15"/>
            <w:rPr>
              <w:rFonts w:asciiTheme="minorHAnsi" w:eastAsiaTheme="minorEastAsia" w:hAnsiTheme="minorHAnsi" w:cstheme="minorBidi"/>
              <w:noProof/>
              <w:szCs w:val="22"/>
            </w:rPr>
          </w:pPr>
          <w:hyperlink w:anchor="_Toc98913904" w:history="1">
            <w:r w:rsidR="008D755E" w:rsidRPr="008D755E">
              <w:rPr>
                <w:rStyle w:val="af1"/>
                <w:bCs/>
                <w:noProof/>
                <w:sz w:val="28"/>
              </w:rPr>
              <w:t>6. Перечень учебно-методического обеспечения для самостоятельной работы обучающихся по дисциплине</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_Toc98913904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19</w:t>
            </w:r>
            <w:r w:rsidR="008D755E" w:rsidRPr="008D755E">
              <w:rPr>
                <w:noProof/>
                <w:webHidden/>
                <w:sz w:val="28"/>
              </w:rPr>
              <w:fldChar w:fldCharType="end"/>
            </w:r>
          </w:hyperlink>
        </w:p>
        <w:p w14:paraId="10D78369" w14:textId="5ADBC0DA" w:rsidR="008D755E" w:rsidRPr="008D755E" w:rsidRDefault="00000000">
          <w:pPr>
            <w:pStyle w:val="15"/>
            <w:rPr>
              <w:rFonts w:asciiTheme="minorHAnsi" w:eastAsiaTheme="minorEastAsia" w:hAnsiTheme="minorHAnsi" w:cstheme="minorBidi"/>
              <w:noProof/>
              <w:szCs w:val="22"/>
            </w:rPr>
          </w:pPr>
          <w:hyperlink w:anchor="_Toc98913905" w:history="1">
            <w:r w:rsidR="008D755E" w:rsidRPr="008D755E">
              <w:rPr>
                <w:rStyle w:val="af1"/>
                <w:bCs/>
                <w:noProof/>
                <w:sz w:val="28"/>
              </w:rPr>
              <w:t>Примеры тестовых заданий</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_Toc98913905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23</w:t>
            </w:r>
            <w:r w:rsidR="008D755E" w:rsidRPr="008D755E">
              <w:rPr>
                <w:noProof/>
                <w:webHidden/>
                <w:sz w:val="28"/>
              </w:rPr>
              <w:fldChar w:fldCharType="end"/>
            </w:r>
          </w:hyperlink>
        </w:p>
        <w:p w14:paraId="36D90EDD" w14:textId="0932C3F1" w:rsidR="008D755E" w:rsidRPr="008D755E" w:rsidRDefault="00000000">
          <w:pPr>
            <w:pStyle w:val="15"/>
            <w:rPr>
              <w:rFonts w:asciiTheme="minorHAnsi" w:eastAsiaTheme="minorEastAsia" w:hAnsiTheme="minorHAnsi" w:cstheme="minorBidi"/>
              <w:noProof/>
              <w:szCs w:val="22"/>
            </w:rPr>
          </w:pPr>
          <w:hyperlink w:anchor="_Toc98913906" w:history="1">
            <w:r w:rsidR="008D755E" w:rsidRPr="008D755E">
              <w:rPr>
                <w:rStyle w:val="af1"/>
                <w:noProof/>
                <w:sz w:val="28"/>
              </w:rPr>
              <w:t>7. Фонд оценочных средств для проведения промежуточной аттестации обучающихся по дисциплине</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_Toc98913906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30</w:t>
            </w:r>
            <w:r w:rsidR="008D755E" w:rsidRPr="008D755E">
              <w:rPr>
                <w:noProof/>
                <w:webHidden/>
                <w:sz w:val="28"/>
              </w:rPr>
              <w:fldChar w:fldCharType="end"/>
            </w:r>
          </w:hyperlink>
        </w:p>
        <w:p w14:paraId="401C0535" w14:textId="45D6B04C" w:rsidR="008D755E" w:rsidRPr="008D755E" w:rsidRDefault="00000000">
          <w:pPr>
            <w:pStyle w:val="15"/>
            <w:rPr>
              <w:rFonts w:asciiTheme="minorHAnsi" w:eastAsiaTheme="minorEastAsia" w:hAnsiTheme="minorHAnsi" w:cstheme="minorBidi"/>
              <w:noProof/>
              <w:szCs w:val="22"/>
            </w:rPr>
          </w:pPr>
          <w:hyperlink w:anchor="_Toc98913907" w:history="1">
            <w:r w:rsidR="008D755E" w:rsidRPr="008D755E">
              <w:rPr>
                <w:rStyle w:val="af1"/>
                <w:noProof/>
                <w:sz w:val="28"/>
              </w:rPr>
              <w:t>8. Перечень основной и дополнительной учебной литературы, необходимой для освоения дисциплины</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_Toc98913907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38</w:t>
            </w:r>
            <w:r w:rsidR="008D755E" w:rsidRPr="008D755E">
              <w:rPr>
                <w:noProof/>
                <w:webHidden/>
                <w:sz w:val="28"/>
              </w:rPr>
              <w:fldChar w:fldCharType="end"/>
            </w:r>
          </w:hyperlink>
        </w:p>
        <w:p w14:paraId="0E00A2B1" w14:textId="6F85253A" w:rsidR="008D755E" w:rsidRPr="008D755E" w:rsidRDefault="00000000">
          <w:pPr>
            <w:pStyle w:val="15"/>
            <w:rPr>
              <w:rFonts w:asciiTheme="minorHAnsi" w:eastAsiaTheme="minorEastAsia" w:hAnsiTheme="minorHAnsi" w:cstheme="minorBidi"/>
              <w:noProof/>
              <w:szCs w:val="22"/>
            </w:rPr>
          </w:pPr>
          <w:hyperlink w:anchor="_Toc98913908" w:history="1">
            <w:r w:rsidR="008D755E" w:rsidRPr="008D755E">
              <w:rPr>
                <w:rStyle w:val="af1"/>
                <w:bCs/>
                <w:noProof/>
                <w:sz w:val="28"/>
              </w:rPr>
              <w:t>9. Перечень ресурсов информационно-телекоммуникационной сети «Интернет», необходимых для освоения дисциплины</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_Toc98913908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40</w:t>
            </w:r>
            <w:r w:rsidR="008D755E" w:rsidRPr="008D755E">
              <w:rPr>
                <w:noProof/>
                <w:webHidden/>
                <w:sz w:val="28"/>
              </w:rPr>
              <w:fldChar w:fldCharType="end"/>
            </w:r>
          </w:hyperlink>
        </w:p>
        <w:p w14:paraId="496E0B02" w14:textId="4B0EDB7D" w:rsidR="008D755E" w:rsidRPr="008D755E" w:rsidRDefault="00000000">
          <w:pPr>
            <w:pStyle w:val="15"/>
            <w:rPr>
              <w:rFonts w:asciiTheme="minorHAnsi" w:eastAsiaTheme="minorEastAsia" w:hAnsiTheme="minorHAnsi" w:cstheme="minorBidi"/>
              <w:noProof/>
              <w:szCs w:val="22"/>
            </w:rPr>
          </w:pPr>
          <w:hyperlink w:anchor="_Toc98913909" w:history="1">
            <w:r w:rsidR="008D755E" w:rsidRPr="008D755E">
              <w:rPr>
                <w:rStyle w:val="af1"/>
                <w:noProof/>
                <w:sz w:val="28"/>
              </w:rPr>
              <w:t>10. Методические указания для обучающихся по освоению дисциплины</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_Toc98913909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42</w:t>
            </w:r>
            <w:r w:rsidR="008D755E" w:rsidRPr="008D755E">
              <w:rPr>
                <w:noProof/>
                <w:webHidden/>
                <w:sz w:val="28"/>
              </w:rPr>
              <w:fldChar w:fldCharType="end"/>
            </w:r>
          </w:hyperlink>
        </w:p>
        <w:p w14:paraId="1DA93A19" w14:textId="0384B46E" w:rsidR="008D755E" w:rsidRPr="008D755E" w:rsidRDefault="00000000">
          <w:pPr>
            <w:pStyle w:val="15"/>
            <w:rPr>
              <w:rFonts w:asciiTheme="minorHAnsi" w:eastAsiaTheme="minorEastAsia" w:hAnsiTheme="minorHAnsi" w:cstheme="minorBidi"/>
              <w:noProof/>
              <w:szCs w:val="22"/>
            </w:rPr>
          </w:pPr>
          <w:hyperlink w:anchor="_Toc98913910" w:history="1">
            <w:r w:rsidR="008D755E" w:rsidRPr="008D755E">
              <w:rPr>
                <w:rStyle w:val="af1"/>
                <w:rFonts w:cs="Arial"/>
                <w:bCs/>
                <w:noProof/>
                <w:kern w:val="32"/>
                <w:sz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_Toc98913910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42</w:t>
            </w:r>
            <w:r w:rsidR="008D755E" w:rsidRPr="008D755E">
              <w:rPr>
                <w:noProof/>
                <w:webHidden/>
                <w:sz w:val="28"/>
              </w:rPr>
              <w:fldChar w:fldCharType="end"/>
            </w:r>
          </w:hyperlink>
        </w:p>
        <w:p w14:paraId="002699EB" w14:textId="2C271661" w:rsidR="008D755E" w:rsidRPr="008D755E" w:rsidRDefault="00000000">
          <w:pPr>
            <w:pStyle w:val="15"/>
            <w:rPr>
              <w:rFonts w:asciiTheme="minorHAnsi" w:eastAsiaTheme="minorEastAsia" w:hAnsiTheme="minorHAnsi" w:cstheme="minorBidi"/>
              <w:noProof/>
              <w:szCs w:val="22"/>
            </w:rPr>
          </w:pPr>
          <w:hyperlink w:anchor="_Toc98913911" w:history="1">
            <w:r w:rsidR="008D755E" w:rsidRPr="008D755E">
              <w:rPr>
                <w:rStyle w:val="af1"/>
                <w:noProof/>
                <w:sz w:val="28"/>
              </w:rPr>
              <w:t>12. Описание материально-технической базы, необходимой для осуществления образовательного процесса по дисциплине</w:t>
            </w:r>
            <w:r w:rsidR="008D755E" w:rsidRPr="008D755E">
              <w:rPr>
                <w:noProof/>
                <w:webHidden/>
                <w:sz w:val="28"/>
              </w:rPr>
              <w:tab/>
            </w:r>
            <w:r w:rsidR="008D755E" w:rsidRPr="008D755E">
              <w:rPr>
                <w:noProof/>
                <w:webHidden/>
                <w:sz w:val="28"/>
              </w:rPr>
              <w:fldChar w:fldCharType="begin"/>
            </w:r>
            <w:r w:rsidR="008D755E" w:rsidRPr="008D755E">
              <w:rPr>
                <w:noProof/>
                <w:webHidden/>
                <w:sz w:val="28"/>
              </w:rPr>
              <w:instrText xml:space="preserve"> PAGEREF _Toc98913911 \h </w:instrText>
            </w:r>
            <w:r w:rsidR="008D755E" w:rsidRPr="008D755E">
              <w:rPr>
                <w:noProof/>
                <w:webHidden/>
                <w:sz w:val="28"/>
              </w:rPr>
            </w:r>
            <w:r w:rsidR="008D755E" w:rsidRPr="008D755E">
              <w:rPr>
                <w:noProof/>
                <w:webHidden/>
                <w:sz w:val="28"/>
              </w:rPr>
              <w:fldChar w:fldCharType="separate"/>
            </w:r>
            <w:r w:rsidR="008D755E" w:rsidRPr="008D755E">
              <w:rPr>
                <w:noProof/>
                <w:webHidden/>
                <w:sz w:val="28"/>
              </w:rPr>
              <w:t>43</w:t>
            </w:r>
            <w:r w:rsidR="008D755E" w:rsidRPr="008D755E">
              <w:rPr>
                <w:noProof/>
                <w:webHidden/>
                <w:sz w:val="28"/>
              </w:rPr>
              <w:fldChar w:fldCharType="end"/>
            </w:r>
          </w:hyperlink>
        </w:p>
        <w:p w14:paraId="29ACB71F" w14:textId="5C0E102B" w:rsidR="00F74A5F" w:rsidRPr="00400A1B" w:rsidRDefault="00923A8E" w:rsidP="00596F5B">
          <w:pPr>
            <w:spacing w:after="0" w:line="240" w:lineRule="auto"/>
            <w:ind w:right="-283"/>
            <w:rPr>
              <w:rFonts w:ascii="Times New Roman" w:eastAsia="Times New Roman" w:hAnsi="Times New Roman" w:cs="Times New Roman"/>
              <w:bCs/>
              <w:sz w:val="28"/>
              <w:szCs w:val="28"/>
              <w:lang w:eastAsia="ru-RU"/>
            </w:rPr>
          </w:pPr>
          <w:r w:rsidRPr="008D755E">
            <w:rPr>
              <w:rFonts w:ascii="Times New Roman" w:eastAsia="Times New Roman" w:hAnsi="Times New Roman" w:cs="Times New Roman"/>
              <w:bCs/>
              <w:sz w:val="32"/>
              <w:szCs w:val="28"/>
              <w:lang w:eastAsia="ru-RU"/>
            </w:rPr>
            <w:fldChar w:fldCharType="end"/>
          </w:r>
        </w:p>
        <w:p w14:paraId="61F9ECE9" w14:textId="77777777" w:rsidR="00A80444" w:rsidRDefault="00000000" w:rsidP="00596F5B">
          <w:pPr>
            <w:spacing w:after="0" w:line="240" w:lineRule="auto"/>
            <w:ind w:right="-283"/>
            <w:rPr>
              <w:rFonts w:ascii="Times New Roman" w:eastAsia="Times New Roman" w:hAnsi="Times New Roman" w:cs="Times New Roman"/>
              <w:bCs/>
              <w:sz w:val="24"/>
              <w:szCs w:val="24"/>
              <w:lang w:eastAsia="ru-RU"/>
            </w:rPr>
          </w:pPr>
        </w:p>
      </w:sdtContent>
    </w:sdt>
    <w:p w14:paraId="4C029FE1" w14:textId="77777777" w:rsidR="00A80444" w:rsidRDefault="00A80444">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1BBC5089" w14:textId="77777777" w:rsidR="00923A8E" w:rsidRPr="00596F5B" w:rsidRDefault="00923A8E" w:rsidP="00596F5B">
      <w:pPr>
        <w:spacing w:after="0" w:line="240" w:lineRule="auto"/>
        <w:ind w:right="-283"/>
        <w:rPr>
          <w:rFonts w:ascii="Times New Roman" w:eastAsia="Times New Roman" w:hAnsi="Times New Roman" w:cs="Times New Roman"/>
          <w:sz w:val="24"/>
          <w:szCs w:val="24"/>
          <w:lang w:eastAsia="ru-RU"/>
        </w:rPr>
      </w:pPr>
    </w:p>
    <w:p w14:paraId="226A4A6C" w14:textId="77777777" w:rsidR="00923A8E" w:rsidRPr="00923A8E" w:rsidRDefault="00923A8E" w:rsidP="00C41569">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0" w:name="_Toc424809559"/>
      <w:bookmarkStart w:id="1" w:name="_Toc506804983"/>
      <w:bookmarkStart w:id="2" w:name="_Toc98913899"/>
      <w:r w:rsidRPr="00923A8E">
        <w:rPr>
          <w:rFonts w:ascii="Times New Roman" w:eastAsia="Times New Roman" w:hAnsi="Times New Roman" w:cs="Times New Roman"/>
          <w:b/>
          <w:bCs/>
          <w:sz w:val="28"/>
          <w:szCs w:val="28"/>
        </w:rPr>
        <w:t>Наименование дисциплины</w:t>
      </w:r>
      <w:bookmarkEnd w:id="0"/>
      <w:bookmarkEnd w:id="1"/>
      <w:bookmarkEnd w:id="2"/>
      <w:r w:rsidR="00327345">
        <w:rPr>
          <w:rFonts w:ascii="Times New Roman" w:eastAsia="Times New Roman" w:hAnsi="Times New Roman" w:cs="Times New Roman"/>
          <w:b/>
          <w:bCs/>
          <w:sz w:val="28"/>
          <w:szCs w:val="28"/>
        </w:rPr>
        <w:t xml:space="preserve"> </w:t>
      </w:r>
    </w:p>
    <w:p w14:paraId="62B5E2FB" w14:textId="1771C30C" w:rsidR="00932F0B" w:rsidRDefault="00923A8E" w:rsidP="00FB21ED">
      <w:pPr>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Дисциплина «</w:t>
      </w:r>
      <w:bookmarkStart w:id="3" w:name="_Toc424050332"/>
      <w:bookmarkStart w:id="4" w:name="_Toc424809560"/>
      <w:r w:rsidR="00FB21ED" w:rsidRPr="005446C8">
        <w:rPr>
          <w:rFonts w:ascii="Times New Roman" w:hAnsi="Times New Roman" w:cs="Times New Roman"/>
          <w:bCs/>
          <w:sz w:val="28"/>
          <w:szCs w:val="28"/>
        </w:rPr>
        <w:t>Финансовые расследования в сфере противодействия отмыванию денег и финансированию терроризма и экономических правонарушений</w:t>
      </w:r>
      <w:r w:rsidR="00932F0B">
        <w:rPr>
          <w:rFonts w:ascii="Times New Roman" w:eastAsia="Times New Roman" w:hAnsi="Times New Roman" w:cs="Times New Roman"/>
          <w:sz w:val="28"/>
          <w:szCs w:val="28"/>
          <w:lang w:eastAsia="ru-RU"/>
        </w:rPr>
        <w:t>»</w:t>
      </w:r>
    </w:p>
    <w:p w14:paraId="76D1978A" w14:textId="77777777" w:rsidR="00E62DA1" w:rsidRPr="00923A8E" w:rsidRDefault="00E62DA1" w:rsidP="00923A8E">
      <w:pPr>
        <w:spacing w:after="0" w:line="240" w:lineRule="auto"/>
        <w:ind w:firstLine="709"/>
        <w:jc w:val="both"/>
        <w:rPr>
          <w:rFonts w:ascii="Times New Roman" w:eastAsia="Times New Roman" w:hAnsi="Times New Roman" w:cs="Times New Roman"/>
          <w:sz w:val="28"/>
          <w:szCs w:val="28"/>
          <w:lang w:eastAsia="ru-RU"/>
        </w:rPr>
      </w:pPr>
    </w:p>
    <w:p w14:paraId="61AF7999" w14:textId="77777777" w:rsidR="00F74A5F" w:rsidRPr="006E3077" w:rsidRDefault="00F74A5F" w:rsidP="00C41569">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5" w:name="_Toc517734268"/>
      <w:bookmarkStart w:id="6" w:name="_Toc98913900"/>
      <w:bookmarkEnd w:id="3"/>
      <w:bookmarkEnd w:id="4"/>
      <w:r w:rsidRPr="006E3077">
        <w:rPr>
          <w:rFonts w:ascii="Times New Roman" w:eastAsia="Times New Roman" w:hAnsi="Times New Roman" w:cs="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5"/>
      <w:bookmarkEnd w:id="6"/>
    </w:p>
    <w:p w14:paraId="23D8D526" w14:textId="77777777" w:rsidR="00327345" w:rsidRPr="006E3077"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6E3077">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5075E23A" w14:textId="77777777" w:rsidR="004B712B" w:rsidRPr="006E3077" w:rsidRDefault="004B712B" w:rsidP="00923A8E">
      <w:pPr>
        <w:spacing w:after="0" w:line="240" w:lineRule="auto"/>
        <w:ind w:firstLine="709"/>
        <w:jc w:val="both"/>
        <w:rPr>
          <w:rFonts w:ascii="Times New Roman" w:eastAsia="Times New Roman" w:hAnsi="Times New Roman" w:cs="Times New Roman"/>
          <w:sz w:val="28"/>
          <w:szCs w:val="28"/>
          <w:lang w:eastAsia="ru-RU"/>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467"/>
        <w:gridCol w:w="2217"/>
        <w:gridCol w:w="4036"/>
      </w:tblGrid>
      <w:tr w:rsidR="008524C4" w:rsidRPr="006E3077" w14:paraId="61F3C1A2" w14:textId="77777777" w:rsidTr="00D77FEF">
        <w:tc>
          <w:tcPr>
            <w:tcW w:w="951" w:type="dxa"/>
            <w:shd w:val="clear" w:color="auto" w:fill="auto"/>
          </w:tcPr>
          <w:p w14:paraId="5574B997" w14:textId="77777777" w:rsidR="00D77FEF" w:rsidRPr="006E3077" w:rsidRDefault="00D77FEF" w:rsidP="00327345">
            <w:pPr>
              <w:spacing w:after="0" w:line="240" w:lineRule="auto"/>
              <w:jc w:val="center"/>
              <w:rPr>
                <w:rFonts w:ascii="Times New Roman" w:eastAsia="Times New Roman" w:hAnsi="Times New Roman" w:cs="Times New Roman"/>
                <w:b/>
                <w:sz w:val="24"/>
                <w:szCs w:val="24"/>
                <w:lang w:eastAsia="ru-RU"/>
              </w:rPr>
            </w:pPr>
            <w:r w:rsidRPr="006E3077">
              <w:rPr>
                <w:rFonts w:ascii="Times New Roman" w:eastAsia="Times New Roman" w:hAnsi="Times New Roman" w:cs="Times New Roman"/>
                <w:b/>
                <w:sz w:val="24"/>
                <w:szCs w:val="24"/>
                <w:lang w:eastAsia="ru-RU"/>
              </w:rPr>
              <w:t>Код компе-тенции</w:t>
            </w:r>
          </w:p>
        </w:tc>
        <w:tc>
          <w:tcPr>
            <w:tcW w:w="2492" w:type="dxa"/>
            <w:shd w:val="clear" w:color="auto" w:fill="auto"/>
          </w:tcPr>
          <w:p w14:paraId="7A00AC9F" w14:textId="77777777" w:rsidR="00D77FEF" w:rsidRPr="006E3077" w:rsidRDefault="00D77FEF" w:rsidP="00327345">
            <w:pPr>
              <w:spacing w:after="0" w:line="240" w:lineRule="auto"/>
              <w:jc w:val="center"/>
              <w:rPr>
                <w:rFonts w:ascii="Times New Roman" w:eastAsia="Times New Roman" w:hAnsi="Times New Roman" w:cs="Times New Roman"/>
                <w:b/>
                <w:sz w:val="24"/>
                <w:szCs w:val="24"/>
                <w:lang w:eastAsia="ru-RU"/>
              </w:rPr>
            </w:pPr>
            <w:r w:rsidRPr="006E3077">
              <w:rPr>
                <w:rFonts w:ascii="Times New Roman" w:eastAsia="Times New Roman" w:hAnsi="Times New Roman" w:cs="Times New Roman"/>
                <w:b/>
                <w:sz w:val="24"/>
                <w:szCs w:val="24"/>
                <w:lang w:eastAsia="ru-RU"/>
              </w:rPr>
              <w:t>Наименование компетенции</w:t>
            </w:r>
          </w:p>
        </w:tc>
        <w:tc>
          <w:tcPr>
            <w:tcW w:w="2218" w:type="dxa"/>
          </w:tcPr>
          <w:p w14:paraId="06EB36A4" w14:textId="77777777" w:rsidR="00D77FEF" w:rsidRPr="006E3077" w:rsidRDefault="00D77FEF" w:rsidP="00327345">
            <w:pPr>
              <w:spacing w:after="0" w:line="240" w:lineRule="auto"/>
              <w:jc w:val="center"/>
              <w:rPr>
                <w:rFonts w:ascii="Times New Roman" w:eastAsia="Times New Roman" w:hAnsi="Times New Roman" w:cs="Times New Roman"/>
                <w:b/>
                <w:sz w:val="24"/>
                <w:szCs w:val="24"/>
                <w:lang w:eastAsia="ru-RU"/>
              </w:rPr>
            </w:pPr>
            <w:r w:rsidRPr="006E3077">
              <w:rPr>
                <w:rFonts w:ascii="Times New Roman" w:eastAsia="Times New Roman" w:hAnsi="Times New Roman" w:cs="Times New Roman"/>
                <w:b/>
                <w:sz w:val="24"/>
                <w:szCs w:val="24"/>
                <w:lang w:eastAsia="ru-RU"/>
              </w:rPr>
              <w:t>Индикаторы достижения компетенции</w:t>
            </w:r>
          </w:p>
        </w:tc>
        <w:tc>
          <w:tcPr>
            <w:tcW w:w="4053" w:type="dxa"/>
            <w:shd w:val="clear" w:color="auto" w:fill="auto"/>
          </w:tcPr>
          <w:p w14:paraId="089BF431" w14:textId="69B33129" w:rsidR="00D77FEF" w:rsidRPr="006E3077" w:rsidRDefault="00D77FEF" w:rsidP="00802C43">
            <w:pPr>
              <w:spacing w:after="0" w:line="240" w:lineRule="auto"/>
              <w:jc w:val="center"/>
              <w:rPr>
                <w:rFonts w:ascii="Times New Roman" w:eastAsia="Times New Roman" w:hAnsi="Times New Roman" w:cs="Times New Roman"/>
                <w:b/>
                <w:sz w:val="24"/>
                <w:szCs w:val="24"/>
                <w:lang w:eastAsia="ru-RU"/>
              </w:rPr>
            </w:pPr>
            <w:r w:rsidRPr="006E3077">
              <w:rPr>
                <w:rFonts w:ascii="Times New Roman" w:eastAsia="Times New Roman" w:hAnsi="Times New Roman" w:cs="Times New Roman"/>
                <w:b/>
                <w:sz w:val="24"/>
                <w:szCs w:val="24"/>
                <w:lang w:eastAsia="ru-RU"/>
              </w:rPr>
              <w:t>Результаты обучения (умения и знания), соотнесенные с компетенциями/индикаторами достижения компетенции</w:t>
            </w:r>
          </w:p>
        </w:tc>
      </w:tr>
      <w:tr w:rsidR="006E3077" w:rsidRPr="006E3077" w14:paraId="29C7BC06" w14:textId="77777777" w:rsidTr="00D77FEF">
        <w:trPr>
          <w:trHeight w:val="106"/>
        </w:trPr>
        <w:tc>
          <w:tcPr>
            <w:tcW w:w="951" w:type="dxa"/>
            <w:vMerge w:val="restart"/>
            <w:shd w:val="clear" w:color="auto" w:fill="auto"/>
          </w:tcPr>
          <w:p w14:paraId="5F5848C7" w14:textId="687CC09B"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r w:rsidRPr="006E3077">
              <w:rPr>
                <w:rFonts w:ascii="Times New Roman" w:hAnsi="Times New Roman" w:cs="Times New Roman"/>
                <w:sz w:val="24"/>
                <w:szCs w:val="24"/>
              </w:rPr>
              <w:t>ДКН -1</w:t>
            </w:r>
          </w:p>
        </w:tc>
        <w:tc>
          <w:tcPr>
            <w:tcW w:w="2492" w:type="dxa"/>
            <w:vMerge w:val="restart"/>
            <w:shd w:val="clear" w:color="auto" w:fill="auto"/>
          </w:tcPr>
          <w:p w14:paraId="58ECEDD5" w14:textId="5A2DD74D"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r w:rsidRPr="006E3077">
              <w:rPr>
                <w:rStyle w:val="FontStyle16"/>
              </w:rPr>
              <w:t>Способность выявлять сомнительные операции и операции, подлежащие обязательному контролю в качестве основного элемента ПОД/ФТ</w:t>
            </w:r>
          </w:p>
        </w:tc>
        <w:tc>
          <w:tcPr>
            <w:tcW w:w="2218" w:type="dxa"/>
          </w:tcPr>
          <w:p w14:paraId="146CE1AB" w14:textId="4163B57F" w:rsidR="006E3077" w:rsidRPr="006E3077" w:rsidRDefault="006E3077" w:rsidP="006E3077">
            <w:pPr>
              <w:spacing w:after="0" w:line="240" w:lineRule="auto"/>
              <w:jc w:val="both"/>
              <w:rPr>
                <w:rFonts w:ascii="Times New Roman" w:eastAsia="Calibri" w:hAnsi="Times New Roman" w:cs="Times New Roman"/>
                <w:sz w:val="24"/>
                <w:szCs w:val="24"/>
                <w:highlight w:val="yellow"/>
              </w:rPr>
            </w:pPr>
            <w:r w:rsidRPr="006E3077">
              <w:rPr>
                <w:rFonts w:ascii="Times New Roman" w:hAnsi="Times New Roman" w:cs="Times New Roman"/>
                <w:sz w:val="24"/>
                <w:szCs w:val="24"/>
              </w:rPr>
              <w:t>1. Определяет типологии отмывания денег, перечень предикатных преступлений в отношении ОД/ФТ, выявляет признаки наличия преступления по ОД/ФТ.</w:t>
            </w:r>
          </w:p>
        </w:tc>
        <w:tc>
          <w:tcPr>
            <w:tcW w:w="4053" w:type="dxa"/>
            <w:shd w:val="clear" w:color="auto" w:fill="auto"/>
          </w:tcPr>
          <w:p w14:paraId="7E8443F2" w14:textId="6C64F328"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Знание: </w:t>
            </w:r>
            <w:r w:rsidRPr="006E3077">
              <w:rPr>
                <w:rFonts w:ascii="Times New Roman" w:eastAsia="Times New Roman" w:hAnsi="Times New Roman" w:cs="Times New Roman"/>
                <w:sz w:val="24"/>
                <w:szCs w:val="24"/>
                <w:lang w:eastAsia="ru-RU"/>
              </w:rPr>
              <w:t>актуального законодательства в сфере преступлений, связанных с ПОД/ФТ, специфики, видов и схем отмывания доходов</w:t>
            </w:r>
          </w:p>
          <w:p w14:paraId="73CD65CF" w14:textId="6ECE7A28"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Умение: </w:t>
            </w:r>
            <w:r w:rsidRPr="006E3077">
              <w:rPr>
                <w:rFonts w:ascii="Times New Roman" w:eastAsia="Times New Roman" w:hAnsi="Times New Roman" w:cs="Times New Roman"/>
                <w:sz w:val="24"/>
                <w:szCs w:val="24"/>
                <w:lang w:eastAsia="ru-RU"/>
              </w:rPr>
              <w:t>на основе известной методологической базы и специфики типологий определять факты наличия деятельности по отмыванию доходов</w:t>
            </w:r>
          </w:p>
        </w:tc>
      </w:tr>
      <w:tr w:rsidR="006E3077" w:rsidRPr="006E3077" w14:paraId="70CA63FF" w14:textId="77777777" w:rsidTr="00D77FEF">
        <w:trPr>
          <w:trHeight w:val="106"/>
        </w:trPr>
        <w:tc>
          <w:tcPr>
            <w:tcW w:w="951" w:type="dxa"/>
            <w:vMerge/>
            <w:shd w:val="clear" w:color="auto" w:fill="auto"/>
          </w:tcPr>
          <w:p w14:paraId="6E84F58A" w14:textId="77777777"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p>
        </w:tc>
        <w:tc>
          <w:tcPr>
            <w:tcW w:w="2492" w:type="dxa"/>
            <w:vMerge/>
            <w:shd w:val="clear" w:color="auto" w:fill="auto"/>
          </w:tcPr>
          <w:p w14:paraId="7DCC9448" w14:textId="77777777"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p>
        </w:tc>
        <w:tc>
          <w:tcPr>
            <w:tcW w:w="2218" w:type="dxa"/>
          </w:tcPr>
          <w:p w14:paraId="2C6196C1" w14:textId="3244C967" w:rsidR="006E3077" w:rsidRPr="006E3077" w:rsidRDefault="006E3077" w:rsidP="006E3077">
            <w:pPr>
              <w:spacing w:after="0" w:line="240" w:lineRule="auto"/>
              <w:jc w:val="both"/>
              <w:rPr>
                <w:rFonts w:ascii="Times New Roman" w:eastAsia="Calibri" w:hAnsi="Times New Roman" w:cs="Times New Roman"/>
                <w:sz w:val="24"/>
                <w:szCs w:val="24"/>
                <w:highlight w:val="yellow"/>
              </w:rPr>
            </w:pPr>
            <w:r w:rsidRPr="006E3077">
              <w:rPr>
                <w:rFonts w:ascii="Times New Roman" w:hAnsi="Times New Roman" w:cs="Times New Roman"/>
                <w:sz w:val="24"/>
                <w:szCs w:val="24"/>
              </w:rPr>
              <w:t>2. Устанавливает степень уязвимости финансовых продуктов и услуг в отношении ОД/ФТ в профильном секторе.</w:t>
            </w:r>
          </w:p>
        </w:tc>
        <w:tc>
          <w:tcPr>
            <w:tcW w:w="4053" w:type="dxa"/>
            <w:shd w:val="clear" w:color="auto" w:fill="auto"/>
          </w:tcPr>
          <w:p w14:paraId="13F75773" w14:textId="77777777"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Знание: </w:t>
            </w:r>
            <w:r w:rsidRPr="006E3077">
              <w:rPr>
                <w:rFonts w:ascii="Times New Roman" w:eastAsia="Times New Roman" w:hAnsi="Times New Roman" w:cs="Times New Roman"/>
                <w:sz w:val="24"/>
                <w:szCs w:val="24"/>
                <w:lang w:eastAsia="ru-RU"/>
              </w:rPr>
              <w:t>методов и способов выявления и оценки уязвимости в рамках ОД/ФТ</w:t>
            </w:r>
          </w:p>
          <w:p w14:paraId="75FC72BB" w14:textId="70D066D4"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Умение: </w:t>
            </w:r>
            <w:r w:rsidRPr="006E3077">
              <w:rPr>
                <w:rFonts w:ascii="Times New Roman" w:eastAsia="Times New Roman" w:hAnsi="Times New Roman" w:cs="Times New Roman"/>
                <w:sz w:val="24"/>
                <w:szCs w:val="24"/>
                <w:lang w:eastAsia="ru-RU"/>
              </w:rPr>
              <w:t>использовать актуальные методы оценки и анализа уязвимостей с точки зрения ПОД/ФТ</w:t>
            </w:r>
          </w:p>
        </w:tc>
      </w:tr>
      <w:tr w:rsidR="006E3077" w:rsidRPr="006E3077" w14:paraId="3CC8ECEB" w14:textId="77777777" w:rsidTr="00D77FEF">
        <w:trPr>
          <w:trHeight w:val="106"/>
        </w:trPr>
        <w:tc>
          <w:tcPr>
            <w:tcW w:w="951" w:type="dxa"/>
            <w:vMerge/>
            <w:shd w:val="clear" w:color="auto" w:fill="auto"/>
          </w:tcPr>
          <w:p w14:paraId="1F6B156A" w14:textId="77777777"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p>
        </w:tc>
        <w:tc>
          <w:tcPr>
            <w:tcW w:w="2492" w:type="dxa"/>
            <w:vMerge/>
            <w:shd w:val="clear" w:color="auto" w:fill="auto"/>
          </w:tcPr>
          <w:p w14:paraId="6A214D03" w14:textId="77777777"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p>
        </w:tc>
        <w:tc>
          <w:tcPr>
            <w:tcW w:w="2218" w:type="dxa"/>
          </w:tcPr>
          <w:p w14:paraId="1A944D33" w14:textId="5F7481D1" w:rsidR="006E3077" w:rsidRPr="006E3077" w:rsidRDefault="006E3077" w:rsidP="006E3077">
            <w:pPr>
              <w:spacing w:after="0" w:line="240" w:lineRule="auto"/>
              <w:jc w:val="both"/>
              <w:rPr>
                <w:rFonts w:ascii="Times New Roman" w:eastAsia="Calibri" w:hAnsi="Times New Roman" w:cs="Times New Roman"/>
                <w:sz w:val="24"/>
                <w:szCs w:val="24"/>
                <w:highlight w:val="yellow"/>
              </w:rPr>
            </w:pPr>
            <w:r w:rsidRPr="006E3077">
              <w:rPr>
                <w:rFonts w:ascii="Times New Roman" w:hAnsi="Times New Roman" w:cs="Times New Roman"/>
                <w:sz w:val="24"/>
                <w:szCs w:val="24"/>
              </w:rPr>
              <w:t xml:space="preserve">3. 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 </w:t>
            </w:r>
          </w:p>
        </w:tc>
        <w:tc>
          <w:tcPr>
            <w:tcW w:w="4053" w:type="dxa"/>
            <w:shd w:val="clear" w:color="auto" w:fill="auto"/>
          </w:tcPr>
          <w:p w14:paraId="72B0BF2E" w14:textId="77777777"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Знание: </w:t>
            </w:r>
            <w:r w:rsidRPr="006E3077">
              <w:rPr>
                <w:rFonts w:ascii="Times New Roman" w:eastAsia="Times New Roman" w:hAnsi="Times New Roman" w:cs="Times New Roman"/>
                <w:sz w:val="24"/>
                <w:szCs w:val="24"/>
                <w:lang w:eastAsia="ru-RU"/>
              </w:rPr>
              <w:t>методологии построения и анализа бизнес-процессов, разработки, инициации, проведения и контроля финансовых расследований, анализа рисков ПОД/ФТ</w:t>
            </w:r>
          </w:p>
          <w:p w14:paraId="47204A23" w14:textId="2A36208F"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Умение: </w:t>
            </w:r>
            <w:r w:rsidRPr="006E3077">
              <w:rPr>
                <w:rFonts w:ascii="Times New Roman" w:eastAsia="Times New Roman" w:hAnsi="Times New Roman" w:cs="Times New Roman"/>
                <w:sz w:val="24"/>
                <w:szCs w:val="24"/>
                <w:lang w:eastAsia="ru-RU"/>
              </w:rPr>
              <w:t>на основе результатов проведенных финансовых расследований управлять сомнительными бизнес-процессами с учетом особенностей хозяйствующего субъекта в зависимости от сектора экономики</w:t>
            </w:r>
          </w:p>
        </w:tc>
      </w:tr>
      <w:tr w:rsidR="006E3077" w:rsidRPr="006E3077" w14:paraId="787D406F" w14:textId="77777777" w:rsidTr="00D77FEF">
        <w:trPr>
          <w:trHeight w:val="106"/>
        </w:trPr>
        <w:tc>
          <w:tcPr>
            <w:tcW w:w="951" w:type="dxa"/>
            <w:vMerge w:val="restart"/>
            <w:shd w:val="clear" w:color="auto" w:fill="auto"/>
          </w:tcPr>
          <w:p w14:paraId="0335C2CD" w14:textId="12FC11C9"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r w:rsidRPr="006E3077">
              <w:rPr>
                <w:rFonts w:ascii="Times New Roman" w:hAnsi="Times New Roman" w:cs="Times New Roman"/>
                <w:sz w:val="24"/>
                <w:szCs w:val="24"/>
              </w:rPr>
              <w:t>ДКН-2</w:t>
            </w:r>
          </w:p>
        </w:tc>
        <w:tc>
          <w:tcPr>
            <w:tcW w:w="2492" w:type="dxa"/>
            <w:vMerge w:val="restart"/>
            <w:shd w:val="clear" w:color="auto" w:fill="auto"/>
          </w:tcPr>
          <w:p w14:paraId="407ED444" w14:textId="4A11060C" w:rsidR="006E3077" w:rsidRPr="006E3077" w:rsidRDefault="006E3077" w:rsidP="006E3077">
            <w:pPr>
              <w:spacing w:after="0" w:line="240" w:lineRule="auto"/>
              <w:jc w:val="both"/>
              <w:rPr>
                <w:rFonts w:ascii="Times New Roman" w:eastAsia="Calibri" w:hAnsi="Times New Roman" w:cs="Times New Roman"/>
                <w:sz w:val="24"/>
                <w:szCs w:val="24"/>
                <w:highlight w:val="yellow"/>
              </w:rPr>
            </w:pPr>
            <w:r w:rsidRPr="006E3077">
              <w:rPr>
                <w:rFonts w:ascii="Times New Roman" w:hAnsi="Times New Roman" w:cs="Times New Roman"/>
                <w:sz w:val="24"/>
                <w:szCs w:val="24"/>
              </w:rPr>
              <w:t>Способность проводить внутренние расследования в деятельности организаций</w:t>
            </w:r>
          </w:p>
        </w:tc>
        <w:tc>
          <w:tcPr>
            <w:tcW w:w="2218" w:type="dxa"/>
          </w:tcPr>
          <w:p w14:paraId="5CA20B79" w14:textId="33CCECFF" w:rsidR="006E3077" w:rsidRPr="006E3077" w:rsidRDefault="006E3077" w:rsidP="006E3077">
            <w:pPr>
              <w:spacing w:after="0" w:line="240" w:lineRule="auto"/>
              <w:jc w:val="both"/>
              <w:rPr>
                <w:rFonts w:ascii="Times New Roman" w:eastAsia="Calibri" w:hAnsi="Times New Roman" w:cs="Times New Roman"/>
                <w:sz w:val="24"/>
                <w:szCs w:val="24"/>
                <w:highlight w:val="yellow"/>
              </w:rPr>
            </w:pPr>
            <w:r w:rsidRPr="006E3077">
              <w:rPr>
                <w:rStyle w:val="FontStyle16"/>
              </w:rPr>
              <w:t>1. Применяет на практике базовые экономические, финансовые принципы и методы, принципы и методы бухгалтерского учета.</w:t>
            </w:r>
          </w:p>
        </w:tc>
        <w:tc>
          <w:tcPr>
            <w:tcW w:w="4053" w:type="dxa"/>
            <w:shd w:val="clear" w:color="auto" w:fill="auto"/>
          </w:tcPr>
          <w:p w14:paraId="2A79F21F" w14:textId="77777777"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Знание: </w:t>
            </w:r>
            <w:r w:rsidRPr="006E3077">
              <w:rPr>
                <w:rFonts w:ascii="Times New Roman" w:eastAsia="Times New Roman" w:hAnsi="Times New Roman" w:cs="Times New Roman"/>
                <w:sz w:val="24"/>
                <w:szCs w:val="24"/>
                <w:lang w:eastAsia="ru-RU"/>
              </w:rPr>
              <w:t>современного</w:t>
            </w:r>
            <w:r w:rsidRPr="006E3077">
              <w:rPr>
                <w:rFonts w:ascii="Times New Roman" w:eastAsia="Times New Roman" w:hAnsi="Times New Roman" w:cs="Times New Roman"/>
                <w:b/>
                <w:sz w:val="24"/>
                <w:szCs w:val="24"/>
                <w:lang w:eastAsia="ru-RU"/>
              </w:rPr>
              <w:t xml:space="preserve"> </w:t>
            </w:r>
            <w:r w:rsidRPr="006E3077">
              <w:rPr>
                <w:rFonts w:ascii="Times New Roman" w:eastAsia="Times New Roman" w:hAnsi="Times New Roman" w:cs="Times New Roman"/>
                <w:sz w:val="24"/>
                <w:szCs w:val="24"/>
                <w:lang w:eastAsia="ru-RU"/>
              </w:rPr>
              <w:t>законодательства в сфере экономики, бухгалтерского учета, методологии финансового анализа и анализа бухгалтерской и финансовой отчетности</w:t>
            </w:r>
          </w:p>
          <w:p w14:paraId="20AF19CB" w14:textId="126976D0"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Умение: </w:t>
            </w:r>
            <w:r w:rsidRPr="006E3077">
              <w:rPr>
                <w:rFonts w:ascii="Times New Roman" w:eastAsia="Times New Roman" w:hAnsi="Times New Roman" w:cs="Times New Roman"/>
                <w:sz w:val="24"/>
                <w:szCs w:val="24"/>
                <w:lang w:eastAsia="ru-RU"/>
              </w:rPr>
              <w:t>организовывать финансовые расследования с учетом основных экономических и финансовых законов и принципов</w:t>
            </w:r>
          </w:p>
        </w:tc>
      </w:tr>
      <w:tr w:rsidR="006E3077" w:rsidRPr="006E3077" w14:paraId="203BF290" w14:textId="77777777" w:rsidTr="00D77FEF">
        <w:trPr>
          <w:trHeight w:val="106"/>
        </w:trPr>
        <w:tc>
          <w:tcPr>
            <w:tcW w:w="951" w:type="dxa"/>
            <w:vMerge/>
            <w:shd w:val="clear" w:color="auto" w:fill="auto"/>
          </w:tcPr>
          <w:p w14:paraId="781DCB4C" w14:textId="77777777"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p>
        </w:tc>
        <w:tc>
          <w:tcPr>
            <w:tcW w:w="2492" w:type="dxa"/>
            <w:vMerge/>
            <w:shd w:val="clear" w:color="auto" w:fill="auto"/>
          </w:tcPr>
          <w:p w14:paraId="2A0D0EE2" w14:textId="77777777" w:rsidR="006E3077" w:rsidRPr="006E3077" w:rsidRDefault="006E3077" w:rsidP="006E3077">
            <w:pPr>
              <w:spacing w:after="0" w:line="240" w:lineRule="auto"/>
              <w:jc w:val="both"/>
              <w:rPr>
                <w:rFonts w:ascii="Times New Roman" w:eastAsia="Calibri" w:hAnsi="Times New Roman" w:cs="Times New Roman"/>
                <w:sz w:val="24"/>
                <w:szCs w:val="24"/>
                <w:highlight w:val="yellow"/>
              </w:rPr>
            </w:pPr>
          </w:p>
        </w:tc>
        <w:tc>
          <w:tcPr>
            <w:tcW w:w="2218" w:type="dxa"/>
          </w:tcPr>
          <w:p w14:paraId="5200B9B6" w14:textId="13D337DD" w:rsidR="006E3077" w:rsidRPr="006E3077" w:rsidRDefault="006E3077" w:rsidP="006E3077">
            <w:pPr>
              <w:spacing w:after="0" w:line="240" w:lineRule="auto"/>
              <w:jc w:val="both"/>
              <w:rPr>
                <w:rFonts w:ascii="Times New Roman" w:eastAsia="Calibri" w:hAnsi="Times New Roman" w:cs="Times New Roman"/>
                <w:sz w:val="24"/>
                <w:szCs w:val="24"/>
                <w:highlight w:val="yellow"/>
              </w:rPr>
            </w:pPr>
            <w:r>
              <w:rPr>
                <w:rStyle w:val="FontStyle16"/>
              </w:rPr>
              <w:t xml:space="preserve">2. </w:t>
            </w:r>
            <w:r w:rsidRPr="006E3077">
              <w:rPr>
                <w:rStyle w:val="FontStyle16"/>
              </w:rPr>
              <w:t>Анализирует услуги финансовых посредников, базовые финансовые инструменты, механизмы и практику финансирования финансовых операций.</w:t>
            </w:r>
          </w:p>
        </w:tc>
        <w:tc>
          <w:tcPr>
            <w:tcW w:w="4053" w:type="dxa"/>
            <w:shd w:val="clear" w:color="auto" w:fill="auto"/>
          </w:tcPr>
          <w:p w14:paraId="4CC232A2" w14:textId="77777777"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Знание: </w:t>
            </w:r>
            <w:r w:rsidRPr="006E3077">
              <w:rPr>
                <w:rFonts w:ascii="Times New Roman" w:eastAsia="Times New Roman" w:hAnsi="Times New Roman" w:cs="Times New Roman"/>
                <w:sz w:val="24"/>
                <w:szCs w:val="24"/>
                <w:lang w:eastAsia="ru-RU"/>
              </w:rPr>
              <w:t>методологии проведения финансовых расследований в области отношений с контрагентами, анализа денежно-финансовых потоков, сопровождения финансовых операций</w:t>
            </w:r>
          </w:p>
          <w:p w14:paraId="5E0C7D9E" w14:textId="5FB97F8B"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Умение: </w:t>
            </w:r>
            <w:r w:rsidRPr="006E3077">
              <w:rPr>
                <w:rFonts w:ascii="Times New Roman" w:eastAsia="Times New Roman" w:hAnsi="Times New Roman" w:cs="Times New Roman"/>
                <w:sz w:val="24"/>
                <w:szCs w:val="24"/>
                <w:lang w:eastAsia="ru-RU"/>
              </w:rPr>
              <w:t>в рамках проведения финансовых расследований</w:t>
            </w:r>
            <w:r w:rsidRPr="006E3077">
              <w:rPr>
                <w:rFonts w:ascii="Times New Roman" w:eastAsia="Times New Roman" w:hAnsi="Times New Roman" w:cs="Times New Roman"/>
                <w:b/>
                <w:sz w:val="24"/>
                <w:szCs w:val="24"/>
                <w:lang w:eastAsia="ru-RU"/>
              </w:rPr>
              <w:t xml:space="preserve"> </w:t>
            </w:r>
            <w:r w:rsidRPr="006E3077">
              <w:rPr>
                <w:rFonts w:ascii="Times New Roman" w:eastAsia="Times New Roman" w:hAnsi="Times New Roman" w:cs="Times New Roman"/>
                <w:sz w:val="24"/>
                <w:szCs w:val="24"/>
                <w:lang w:eastAsia="ru-RU"/>
              </w:rPr>
              <w:t xml:space="preserve">использовать методы анализа надежности контрагента, денежно-кредитных операций и денежных потоков, выявления махинаций при оперировании финансовыми инструментами </w:t>
            </w:r>
          </w:p>
        </w:tc>
      </w:tr>
      <w:tr w:rsidR="006E3077" w:rsidRPr="006E3077" w14:paraId="1D342F8D" w14:textId="77777777" w:rsidTr="00D77FEF">
        <w:trPr>
          <w:trHeight w:val="106"/>
        </w:trPr>
        <w:tc>
          <w:tcPr>
            <w:tcW w:w="951" w:type="dxa"/>
            <w:vMerge/>
            <w:shd w:val="clear" w:color="auto" w:fill="auto"/>
          </w:tcPr>
          <w:p w14:paraId="36D54D4A" w14:textId="77777777" w:rsidR="006E3077" w:rsidRPr="006E3077" w:rsidRDefault="006E3077" w:rsidP="006E3077">
            <w:pPr>
              <w:spacing w:after="0" w:line="240" w:lineRule="auto"/>
              <w:jc w:val="both"/>
              <w:rPr>
                <w:rFonts w:ascii="Times New Roman" w:eastAsia="Times New Roman" w:hAnsi="Times New Roman" w:cs="Times New Roman"/>
                <w:sz w:val="24"/>
                <w:szCs w:val="24"/>
                <w:highlight w:val="yellow"/>
                <w:lang w:eastAsia="ru-RU"/>
              </w:rPr>
            </w:pPr>
          </w:p>
        </w:tc>
        <w:tc>
          <w:tcPr>
            <w:tcW w:w="2492" w:type="dxa"/>
            <w:vMerge/>
            <w:shd w:val="clear" w:color="auto" w:fill="auto"/>
          </w:tcPr>
          <w:p w14:paraId="3002D498" w14:textId="77777777" w:rsidR="006E3077" w:rsidRPr="006E3077" w:rsidRDefault="006E3077" w:rsidP="006E3077">
            <w:pPr>
              <w:spacing w:after="0" w:line="240" w:lineRule="auto"/>
              <w:jc w:val="both"/>
              <w:rPr>
                <w:rFonts w:ascii="Times New Roman" w:eastAsia="Calibri" w:hAnsi="Times New Roman" w:cs="Times New Roman"/>
                <w:sz w:val="24"/>
                <w:szCs w:val="24"/>
                <w:highlight w:val="yellow"/>
              </w:rPr>
            </w:pPr>
          </w:p>
        </w:tc>
        <w:tc>
          <w:tcPr>
            <w:tcW w:w="2218" w:type="dxa"/>
          </w:tcPr>
          <w:p w14:paraId="77A29458" w14:textId="22C5E7EC" w:rsidR="006E3077" w:rsidRPr="006E3077" w:rsidRDefault="006E3077" w:rsidP="006E3077">
            <w:pPr>
              <w:spacing w:after="0" w:line="240" w:lineRule="auto"/>
              <w:jc w:val="both"/>
              <w:rPr>
                <w:rFonts w:ascii="Times New Roman" w:eastAsia="Calibri" w:hAnsi="Times New Roman" w:cs="Times New Roman"/>
                <w:sz w:val="24"/>
                <w:szCs w:val="24"/>
                <w:highlight w:val="yellow"/>
              </w:rPr>
            </w:pPr>
            <w:r w:rsidRPr="006E3077">
              <w:rPr>
                <w:rStyle w:val="FontStyle16"/>
              </w:rPr>
              <w:t>3. При проведении внутренних расследований четко опирается на соответствующее международное и Законодательство Российской Федерации, в т.ч. регулирующее отношения в сфере ПОД/ФТ.</w:t>
            </w:r>
          </w:p>
        </w:tc>
        <w:tc>
          <w:tcPr>
            <w:tcW w:w="4053" w:type="dxa"/>
            <w:shd w:val="clear" w:color="auto" w:fill="auto"/>
          </w:tcPr>
          <w:p w14:paraId="267741E1" w14:textId="77777777"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Знание: </w:t>
            </w:r>
            <w:r w:rsidRPr="006E3077">
              <w:rPr>
                <w:rFonts w:ascii="Times New Roman" w:eastAsia="Times New Roman" w:hAnsi="Times New Roman" w:cs="Times New Roman"/>
                <w:sz w:val="24"/>
                <w:szCs w:val="24"/>
                <w:lang w:eastAsia="ru-RU"/>
              </w:rPr>
              <w:t>отечественного и международного законодательства в сфере регулирования ПОД/ФТ, методологии и нормативной базы организации финансовых расследований</w:t>
            </w:r>
          </w:p>
          <w:p w14:paraId="3A3EFB1C" w14:textId="1D8E77F4" w:rsidR="006E3077" w:rsidRPr="006E3077" w:rsidRDefault="006E3077" w:rsidP="006E3077">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6E3077">
              <w:rPr>
                <w:rFonts w:ascii="Times New Roman" w:eastAsia="Times New Roman" w:hAnsi="Times New Roman" w:cs="Times New Roman"/>
                <w:b/>
                <w:sz w:val="24"/>
                <w:szCs w:val="24"/>
                <w:lang w:eastAsia="ru-RU"/>
              </w:rPr>
              <w:t xml:space="preserve">Умение: </w:t>
            </w:r>
            <w:r w:rsidRPr="006E3077">
              <w:rPr>
                <w:rFonts w:ascii="Times New Roman" w:eastAsia="Times New Roman" w:hAnsi="Times New Roman" w:cs="Times New Roman"/>
                <w:sz w:val="24"/>
                <w:szCs w:val="24"/>
                <w:lang w:eastAsia="ru-RU"/>
              </w:rPr>
              <w:t>осуществлять финансовые расследования во внутренней среде хозяйствующих субъектов на основе и при условии соблюдения принципов и норм актуального законодательства и современной методологии</w:t>
            </w:r>
          </w:p>
        </w:tc>
      </w:tr>
    </w:tbl>
    <w:p w14:paraId="7610E78C" w14:textId="77777777" w:rsidR="00327345" w:rsidRDefault="00327345" w:rsidP="00923A8E">
      <w:pPr>
        <w:spacing w:after="0" w:line="240" w:lineRule="auto"/>
        <w:ind w:firstLine="709"/>
        <w:jc w:val="both"/>
        <w:rPr>
          <w:rFonts w:ascii="Times New Roman" w:eastAsia="Times New Roman" w:hAnsi="Times New Roman" w:cs="Times New Roman"/>
          <w:sz w:val="28"/>
          <w:szCs w:val="28"/>
          <w:lang w:eastAsia="ru-RU"/>
        </w:rPr>
      </w:pPr>
    </w:p>
    <w:p w14:paraId="018FCFF6" w14:textId="77777777" w:rsidR="00923A8E" w:rsidRPr="00923A8E" w:rsidRDefault="00923A8E" w:rsidP="00C41569">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7" w:name="_Toc424050333"/>
      <w:bookmarkStart w:id="8" w:name="_Toc424809561"/>
      <w:bookmarkStart w:id="9" w:name="_Toc506804984"/>
      <w:bookmarkStart w:id="10" w:name="_Toc98913901"/>
      <w:r w:rsidRPr="00923A8E">
        <w:rPr>
          <w:rFonts w:ascii="Times New Roman" w:eastAsia="Times New Roman" w:hAnsi="Times New Roman" w:cs="Times New Roman"/>
          <w:b/>
          <w:bCs/>
          <w:sz w:val="28"/>
          <w:szCs w:val="28"/>
        </w:rPr>
        <w:t>Место дисциплины в структуре образовательной программы</w:t>
      </w:r>
      <w:bookmarkEnd w:id="7"/>
      <w:bookmarkEnd w:id="8"/>
      <w:bookmarkEnd w:id="9"/>
      <w:bookmarkEnd w:id="10"/>
    </w:p>
    <w:p w14:paraId="46A1F178" w14:textId="77777777" w:rsidR="00E028A5" w:rsidRDefault="00E028A5" w:rsidP="000154BB">
      <w:pPr>
        <w:spacing w:after="0" w:line="240" w:lineRule="auto"/>
        <w:jc w:val="both"/>
        <w:rPr>
          <w:rFonts w:ascii="Times New Roman" w:eastAsia="Times New Roman" w:hAnsi="Times New Roman" w:cs="Times New Roman"/>
          <w:sz w:val="28"/>
          <w:szCs w:val="28"/>
          <w:lang w:eastAsia="ru-RU"/>
        </w:rPr>
      </w:pPr>
    </w:p>
    <w:p w14:paraId="48D16582" w14:textId="678B36A7" w:rsidR="00E028A5" w:rsidRPr="00E028A5" w:rsidRDefault="00E028A5" w:rsidP="00E028A5">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028A5">
        <w:rPr>
          <w:rFonts w:ascii="Times New Roman" w:eastAsia="Times New Roman" w:hAnsi="Times New Roman" w:cs="Times New Roman"/>
          <w:sz w:val="28"/>
          <w:szCs w:val="28"/>
          <w:lang w:eastAsia="ru-RU"/>
        </w:rPr>
        <w:t xml:space="preserve">Дисциплина «Финансовые расследования в сфере противодействия отмыванию денег и финансированию терроризма и экономических правонарушений» </w:t>
      </w:r>
      <w:r w:rsidRPr="00E028A5">
        <w:rPr>
          <w:rFonts w:ascii="Times New Roman" w:eastAsia="Times New Roman" w:hAnsi="Times New Roman" w:cs="Times New Roman"/>
          <w:bCs/>
          <w:sz w:val="28"/>
          <w:szCs w:val="28"/>
          <w:lang w:eastAsia="ru-RU"/>
        </w:rPr>
        <w:t>является дисциплиной модуля направленности программы магистратуры для студентов, обучающихся по направлению</w:t>
      </w:r>
      <w:r w:rsidR="00764E88">
        <w:rPr>
          <w:rFonts w:ascii="Times New Roman" w:eastAsia="Times New Roman" w:hAnsi="Times New Roman" w:cs="Times New Roman"/>
          <w:bCs/>
          <w:sz w:val="28"/>
          <w:szCs w:val="28"/>
          <w:lang w:eastAsia="ru-RU"/>
        </w:rPr>
        <w:t xml:space="preserve"> </w:t>
      </w:r>
      <w:r w:rsidR="00764E88" w:rsidRPr="00F269C5">
        <w:rPr>
          <w:rFonts w:ascii="Times New Roman" w:eastAsia="Times New Roman" w:hAnsi="Times New Roman" w:cs="Times New Roman"/>
          <w:bCs/>
          <w:sz w:val="28"/>
          <w:szCs w:val="28"/>
          <w:lang w:eastAsia="ru-RU"/>
        </w:rPr>
        <w:t>подготовки</w:t>
      </w:r>
      <w:r w:rsidRPr="00F269C5">
        <w:rPr>
          <w:rFonts w:ascii="Times New Roman" w:eastAsia="Times New Roman" w:hAnsi="Times New Roman" w:cs="Times New Roman"/>
          <w:bCs/>
          <w:sz w:val="28"/>
          <w:szCs w:val="28"/>
          <w:lang w:eastAsia="ru-RU"/>
        </w:rPr>
        <w:t xml:space="preserve"> 38.04.01 «Экономика», направленность программы магистратуры «Финансовые</w:t>
      </w:r>
      <w:r w:rsidRPr="00E028A5">
        <w:rPr>
          <w:rFonts w:ascii="Times New Roman" w:eastAsia="Times New Roman" w:hAnsi="Times New Roman" w:cs="Times New Roman"/>
          <w:bCs/>
          <w:sz w:val="28"/>
          <w:szCs w:val="28"/>
          <w:lang w:eastAsia="ru-RU"/>
        </w:rPr>
        <w:t xml:space="preserve"> расследования в организациях»</w:t>
      </w:r>
    </w:p>
    <w:p w14:paraId="24301068" w14:textId="77777777" w:rsidR="00E028A5" w:rsidRPr="00E028A5" w:rsidRDefault="00E028A5" w:rsidP="00E028A5">
      <w:pPr>
        <w:spacing w:after="0" w:line="240" w:lineRule="auto"/>
        <w:ind w:firstLine="709"/>
        <w:jc w:val="both"/>
        <w:rPr>
          <w:rFonts w:ascii="Times New Roman" w:eastAsia="Times New Roman" w:hAnsi="Times New Roman" w:cs="Times New Roman"/>
          <w:spacing w:val="-3"/>
          <w:sz w:val="28"/>
          <w:szCs w:val="28"/>
        </w:rPr>
      </w:pPr>
      <w:r w:rsidRPr="00E028A5">
        <w:rPr>
          <w:rFonts w:ascii="Times New Roman" w:eastAsia="Times New Roman" w:hAnsi="Times New Roman" w:cs="Times New Roman"/>
          <w:sz w:val="28"/>
          <w:szCs w:val="28"/>
        </w:rPr>
        <w:t xml:space="preserve">Для освоения дисциплины необходимо обладать знанием основных закономерностей развития современной экономической системы на микро- и макроуровне, иметь интерес к получению профессиональных знаний в экономике и управлении внешними и внутренними рисками хозяйствующего субъекта. </w:t>
      </w:r>
    </w:p>
    <w:p w14:paraId="2D2F9B2F" w14:textId="3F8DF4E0" w:rsidR="00F269C5" w:rsidRDefault="00E028A5" w:rsidP="00E028A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69C5">
        <w:rPr>
          <w:rFonts w:ascii="Times New Roman" w:eastAsia="Times New Roman" w:hAnsi="Times New Roman" w:cs="Times New Roman"/>
          <w:sz w:val="28"/>
          <w:szCs w:val="28"/>
          <w:lang w:eastAsia="ru-RU"/>
        </w:rPr>
        <w:t>Дисциплина базируется на знаниях и умениях, полученных в результате изучения таких дисциплин «Экономика развития»,</w:t>
      </w:r>
      <w:r w:rsidR="00F269C5" w:rsidRPr="00F269C5">
        <w:rPr>
          <w:rFonts w:ascii="Times New Roman" w:eastAsia="Times New Roman" w:hAnsi="Times New Roman" w:cs="Times New Roman"/>
          <w:sz w:val="28"/>
          <w:szCs w:val="28"/>
          <w:lang w:eastAsia="ru-RU"/>
        </w:rPr>
        <w:t xml:space="preserve"> «Методы обеспечения экономической безопасности»,</w:t>
      </w:r>
      <w:r w:rsidRPr="00F269C5">
        <w:rPr>
          <w:rFonts w:ascii="Times New Roman" w:eastAsia="Times New Roman" w:hAnsi="Times New Roman" w:cs="Times New Roman"/>
          <w:sz w:val="28"/>
          <w:szCs w:val="28"/>
          <w:lang w:eastAsia="ru-RU"/>
        </w:rPr>
        <w:t xml:space="preserve"> «</w:t>
      </w:r>
      <w:r w:rsidR="00F269C5" w:rsidRPr="00F269C5">
        <w:rPr>
          <w:rFonts w:ascii="Times New Roman" w:eastAsia="Times New Roman" w:hAnsi="Times New Roman" w:cs="Times New Roman"/>
          <w:sz w:val="28"/>
          <w:szCs w:val="28"/>
          <w:lang w:eastAsia="ru-RU"/>
        </w:rPr>
        <w:t>Управление рисками и внутренний контроль в организации», «Противодействие корпоративному мошенничеству».</w:t>
      </w:r>
    </w:p>
    <w:p w14:paraId="74C0720C" w14:textId="77777777" w:rsidR="004B712B" w:rsidRDefault="004B712B" w:rsidP="00923A8E">
      <w:pPr>
        <w:spacing w:after="0" w:line="240" w:lineRule="auto"/>
        <w:ind w:firstLine="708"/>
        <w:jc w:val="both"/>
        <w:rPr>
          <w:rFonts w:ascii="Times New Roman" w:eastAsia="Times New Roman" w:hAnsi="Times New Roman" w:cs="Times New Roman"/>
          <w:sz w:val="28"/>
          <w:szCs w:val="28"/>
          <w:lang w:eastAsia="ru-RU"/>
        </w:rPr>
      </w:pPr>
    </w:p>
    <w:p w14:paraId="6C92C0B6" w14:textId="77777777" w:rsidR="00923A8E" w:rsidRPr="00923A8E" w:rsidRDefault="00923A8E" w:rsidP="00C41569">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1" w:name="_Toc424050334"/>
      <w:bookmarkStart w:id="12" w:name="_Toc424809562"/>
      <w:bookmarkStart w:id="13" w:name="_Toc506804987"/>
      <w:r w:rsidRPr="00923A8E">
        <w:rPr>
          <w:rFonts w:ascii="Times New Roman" w:eastAsia="Times New Roman" w:hAnsi="Times New Roman" w:cs="Times New Roman"/>
          <w:b/>
          <w:bCs/>
          <w:sz w:val="28"/>
          <w:szCs w:val="28"/>
        </w:rPr>
        <w:t xml:space="preserve"> </w:t>
      </w:r>
      <w:bookmarkStart w:id="14" w:name="_Toc98913902"/>
      <w:r w:rsidRPr="00923A8E">
        <w:rPr>
          <w:rFonts w:ascii="Times New Roman" w:eastAsia="Times New Roman" w:hAnsi="Times New Roman" w:cs="Times New Roman"/>
          <w:b/>
          <w:bCs/>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1"/>
      <w:bookmarkEnd w:id="12"/>
      <w:bookmarkEnd w:id="13"/>
      <w:bookmarkEnd w:id="14"/>
    </w:p>
    <w:p w14:paraId="54F809D7" w14:textId="77777777" w:rsidR="00C83B00" w:rsidRPr="00C83B00" w:rsidRDefault="00C83B00" w:rsidP="00923A8E">
      <w:pPr>
        <w:tabs>
          <w:tab w:val="left" w:pos="709"/>
          <w:tab w:val="left" w:pos="993"/>
        </w:tabs>
        <w:spacing w:after="0" w:line="240" w:lineRule="auto"/>
        <w:jc w:val="both"/>
        <w:rPr>
          <w:rFonts w:ascii="Times New Roman" w:eastAsia="Times New Roman" w:hAnsi="Times New Roman" w:cs="Times New Roman"/>
          <w:sz w:val="18"/>
          <w:szCs w:val="18"/>
          <w:lang w:eastAsia="ru-RU"/>
        </w:rPr>
      </w:pPr>
    </w:p>
    <w:p w14:paraId="4A9E6388" w14:textId="45B9563A" w:rsidR="00923A8E" w:rsidRPr="00923A8E" w:rsidRDefault="00923A8E" w:rsidP="004B712B">
      <w:pPr>
        <w:spacing w:after="0" w:line="240" w:lineRule="auto"/>
        <w:ind w:firstLine="709"/>
        <w:jc w:val="both"/>
        <w:rPr>
          <w:rFonts w:ascii="Times New Roman" w:eastAsia="Times New Roman" w:hAnsi="Times New Roman" w:cs="Times New Roman"/>
          <w:sz w:val="28"/>
          <w:szCs w:val="28"/>
          <w:lang w:eastAsia="ru-RU"/>
        </w:rPr>
      </w:pPr>
      <w:r w:rsidRPr="006E3077">
        <w:rPr>
          <w:rFonts w:ascii="Times New Roman" w:eastAsia="Times New Roman" w:hAnsi="Times New Roman" w:cs="Times New Roman"/>
          <w:sz w:val="28"/>
          <w:szCs w:val="28"/>
          <w:lang w:eastAsia="ru-RU"/>
        </w:rPr>
        <w:t xml:space="preserve">Общая трудоемкость дисциплины составляет </w:t>
      </w:r>
      <w:r w:rsidR="006E3077" w:rsidRPr="006E3077">
        <w:rPr>
          <w:rFonts w:ascii="Times New Roman" w:eastAsia="Times New Roman" w:hAnsi="Times New Roman" w:cs="Times New Roman"/>
          <w:sz w:val="28"/>
          <w:szCs w:val="28"/>
          <w:lang w:eastAsia="ru-RU"/>
        </w:rPr>
        <w:t>6</w:t>
      </w:r>
      <w:r w:rsidRPr="006E3077">
        <w:rPr>
          <w:rFonts w:ascii="Times New Roman" w:eastAsia="Times New Roman" w:hAnsi="Times New Roman" w:cs="Times New Roman"/>
          <w:sz w:val="28"/>
          <w:szCs w:val="28"/>
          <w:lang w:eastAsia="ru-RU"/>
        </w:rPr>
        <w:t xml:space="preserve"> </w:t>
      </w:r>
      <w:r w:rsidR="006E3077" w:rsidRPr="006E3077">
        <w:rPr>
          <w:rFonts w:ascii="Times New Roman" w:eastAsia="Times New Roman" w:hAnsi="Times New Roman" w:cs="Times New Roman"/>
          <w:sz w:val="28"/>
          <w:szCs w:val="28"/>
          <w:lang w:eastAsia="ru-RU"/>
        </w:rPr>
        <w:t>зачетных единиц (216</w:t>
      </w:r>
      <w:r w:rsidRPr="006E3077">
        <w:rPr>
          <w:rFonts w:ascii="Times New Roman" w:eastAsia="Times New Roman" w:hAnsi="Times New Roman" w:cs="Times New Roman"/>
          <w:sz w:val="28"/>
          <w:szCs w:val="28"/>
          <w:lang w:eastAsia="ru-RU"/>
        </w:rPr>
        <w:t xml:space="preserve"> часов). Вид промежуточной аттестации </w:t>
      </w:r>
      <w:r w:rsidR="006E3077" w:rsidRPr="006E3077">
        <w:rPr>
          <w:rFonts w:ascii="Times New Roman" w:eastAsia="Times New Roman" w:hAnsi="Times New Roman" w:cs="Times New Roman"/>
          <w:sz w:val="28"/>
          <w:szCs w:val="28"/>
          <w:lang w:eastAsia="ru-RU"/>
        </w:rPr>
        <w:t>–</w:t>
      </w:r>
      <w:r w:rsidRPr="006E3077">
        <w:rPr>
          <w:rFonts w:ascii="Times New Roman" w:eastAsia="Times New Roman" w:hAnsi="Times New Roman" w:cs="Times New Roman"/>
          <w:sz w:val="28"/>
          <w:szCs w:val="28"/>
          <w:lang w:eastAsia="ru-RU"/>
        </w:rPr>
        <w:t xml:space="preserve"> </w:t>
      </w:r>
      <w:r w:rsidR="006E3077" w:rsidRPr="006E3077">
        <w:rPr>
          <w:rFonts w:ascii="Times New Roman" w:eastAsia="Times New Roman" w:hAnsi="Times New Roman" w:cs="Times New Roman"/>
          <w:sz w:val="28"/>
          <w:szCs w:val="28"/>
          <w:lang w:eastAsia="ru-RU"/>
        </w:rPr>
        <w:t>экзамен.</w:t>
      </w:r>
    </w:p>
    <w:p w14:paraId="395D3DDC" w14:textId="77777777" w:rsidR="004B712B" w:rsidRDefault="004B712B"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p>
    <w:p w14:paraId="1E8D18F1" w14:textId="77777777" w:rsidR="006E3077" w:rsidRPr="00923A8E" w:rsidRDefault="006E3077" w:rsidP="006E3077">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Вид учебной работы по дисциплине</w:t>
      </w:r>
    </w:p>
    <w:p w14:paraId="26029757" w14:textId="77777777" w:rsidR="006E3077" w:rsidRDefault="006E3077" w:rsidP="006E3077">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Таблица 1</w:t>
      </w:r>
    </w:p>
    <w:p w14:paraId="4C74AA83" w14:textId="77777777" w:rsidR="006E3077" w:rsidRPr="009D1AAF" w:rsidRDefault="006E3077" w:rsidP="006E3077">
      <w:pPr>
        <w:tabs>
          <w:tab w:val="left" w:pos="709"/>
          <w:tab w:val="left" w:pos="993"/>
        </w:tabs>
        <w:spacing w:after="0" w:line="240" w:lineRule="auto"/>
        <w:rPr>
          <w:rFonts w:ascii="Times New Roman" w:eastAsia="Times New Roman" w:hAnsi="Times New Roman" w:cs="Times New Roman"/>
          <w:b/>
          <w:sz w:val="28"/>
          <w:szCs w:val="28"/>
          <w:lang w:eastAsia="ru-RU"/>
        </w:rPr>
      </w:pPr>
      <w:r w:rsidRPr="009D1AAF">
        <w:rPr>
          <w:rFonts w:ascii="Times New Roman" w:eastAsia="Times New Roman" w:hAnsi="Times New Roman" w:cs="Times New Roman"/>
          <w:b/>
          <w:sz w:val="28"/>
          <w:szCs w:val="28"/>
          <w:lang w:eastAsia="ru-RU"/>
        </w:rPr>
        <w:t>Очная форма обучения</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809"/>
      </w:tblGrid>
      <w:tr w:rsidR="006E3077" w:rsidRPr="00587EFF" w14:paraId="0A867782" w14:textId="77777777" w:rsidTr="00695FE6">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32BE4F7D" w14:textId="77777777"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49FC3777" w14:textId="77777777"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Всего</w:t>
            </w:r>
          </w:p>
          <w:p w14:paraId="6BE8ADE3" w14:textId="77777777"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 з/е и часах)</w:t>
            </w:r>
          </w:p>
        </w:tc>
        <w:tc>
          <w:tcPr>
            <w:tcW w:w="1809" w:type="dxa"/>
            <w:tcBorders>
              <w:top w:val="single" w:sz="6" w:space="0" w:color="000000"/>
              <w:left w:val="single" w:sz="6" w:space="0" w:color="000000"/>
              <w:right w:val="single" w:sz="6" w:space="0" w:color="000000"/>
            </w:tcBorders>
            <w:shd w:val="clear" w:color="auto" w:fill="FFFFFF"/>
            <w:vAlign w:val="center"/>
          </w:tcPr>
          <w:p w14:paraId="5863DF9D" w14:textId="74028867"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Модуль 5</w:t>
            </w:r>
            <w:r w:rsidR="00695FE6">
              <w:rPr>
                <w:rFonts w:ascii="Times New Roman" w:eastAsia="Times New Roman" w:hAnsi="Times New Roman" w:cs="Times New Roman"/>
                <w:b/>
                <w:bCs/>
                <w:sz w:val="24"/>
                <w:szCs w:val="24"/>
                <w:lang w:eastAsia="ru-RU"/>
              </w:rPr>
              <w:t xml:space="preserve"> или 4 </w:t>
            </w:r>
            <w:r w:rsidRPr="00587EFF">
              <w:rPr>
                <w:rFonts w:ascii="Times New Roman" w:eastAsia="Times New Roman" w:hAnsi="Times New Roman" w:cs="Times New Roman"/>
                <w:b/>
                <w:bCs/>
                <w:sz w:val="24"/>
                <w:szCs w:val="24"/>
                <w:lang w:eastAsia="ru-RU"/>
              </w:rPr>
              <w:t xml:space="preserve"> (в часах)</w:t>
            </w:r>
          </w:p>
        </w:tc>
      </w:tr>
      <w:tr w:rsidR="006E3077" w:rsidRPr="00587EFF" w14:paraId="7ED7633F" w14:textId="77777777" w:rsidTr="00695FE6">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63A37829" w14:textId="77777777" w:rsidR="006E3077" w:rsidRPr="00587EFF" w:rsidRDefault="006E3077" w:rsidP="006E3077">
            <w:pPr>
              <w:spacing w:after="0"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1145B71B" w14:textId="31FEDEC1"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8E441A" w14:textId="6BA3CF2C"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r>
      <w:tr w:rsidR="006E3077" w:rsidRPr="00587EFF" w14:paraId="38C7C355" w14:textId="77777777" w:rsidTr="00695FE6">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280764DE"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iCs/>
                <w:sz w:val="24"/>
                <w:szCs w:val="24"/>
                <w:lang w:eastAsia="ru-RU"/>
              </w:rPr>
              <w:t>Аудиторные занятия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3EB57197" w14:textId="35964FBE"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1D378A2" w14:textId="119E3A1C"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r>
      <w:tr w:rsidR="006E3077" w:rsidRPr="00587EFF" w14:paraId="0A88C49A" w14:textId="77777777" w:rsidTr="00695FE6">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629D5D9B"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4A1CF952" w14:textId="15217E93"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959BD9" w14:textId="5B247720"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6E3077" w:rsidRPr="00587EFF" w14:paraId="4F8BBB08" w14:textId="77777777" w:rsidTr="00695FE6">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BEB0995"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42DB7777" w14:textId="751B427B"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82DE01" w14:textId="30CE99BE"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r>
      <w:tr w:rsidR="006E3077" w:rsidRPr="00587EFF" w14:paraId="37AC1BEF" w14:textId="77777777" w:rsidTr="00695FE6">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3E9306AF" w14:textId="77777777" w:rsidR="006E3077" w:rsidRPr="00587EFF" w:rsidRDefault="006E3077" w:rsidP="006E3077">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29744D2E" w14:textId="6E11D52D" w:rsidR="006E3077" w:rsidRPr="00587EFF" w:rsidRDefault="006E3077" w:rsidP="006E3077">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168</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DC19CDF" w14:textId="5AE73ADF" w:rsidR="006E3077" w:rsidRPr="00587EFF" w:rsidRDefault="006E3077" w:rsidP="006E3077">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168</w:t>
            </w:r>
          </w:p>
        </w:tc>
      </w:tr>
      <w:tr w:rsidR="006E3077" w:rsidRPr="00587EFF" w14:paraId="23B80441" w14:textId="77777777" w:rsidTr="00695FE6">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60B882A7"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217930EA" w14:textId="6363BEEA" w:rsidR="006E3077" w:rsidRPr="00587EFF" w:rsidRDefault="006E3077" w:rsidP="006E307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Проектная работа</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156383B" w14:textId="0718644F"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Проектная работа</w:t>
            </w:r>
          </w:p>
        </w:tc>
      </w:tr>
      <w:tr w:rsidR="006E3077" w:rsidRPr="00CB31AD" w14:paraId="74F6AD1F" w14:textId="77777777" w:rsidTr="00695FE6">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6587FCC4"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2CF8CC29" w14:textId="4862CB49"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c>
          <w:tcPr>
            <w:tcW w:w="18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BD1C61" w14:textId="3595BB4F" w:rsidR="006E3077" w:rsidRPr="00CB31AD"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r>
    </w:tbl>
    <w:p w14:paraId="365C7014" w14:textId="77777777" w:rsidR="006E3077" w:rsidRDefault="006E3077" w:rsidP="006E3077">
      <w:pPr>
        <w:spacing w:after="0" w:line="360" w:lineRule="auto"/>
        <w:jc w:val="center"/>
        <w:rPr>
          <w:rFonts w:ascii="Times New Roman" w:eastAsia="Times New Roman" w:hAnsi="Times New Roman" w:cs="Times New Roman"/>
          <w:b/>
          <w:sz w:val="32"/>
          <w:szCs w:val="32"/>
          <w:lang w:eastAsia="ru-RU"/>
        </w:rPr>
      </w:pPr>
    </w:p>
    <w:p w14:paraId="134485D0" w14:textId="77777777" w:rsidR="006E3077" w:rsidRDefault="006E3077" w:rsidP="006E3077">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w:t>
      </w:r>
    </w:p>
    <w:p w14:paraId="46CE282C" w14:textId="77777777" w:rsidR="006E3077" w:rsidRPr="009D1AAF" w:rsidRDefault="006E3077" w:rsidP="006E3077">
      <w:pPr>
        <w:tabs>
          <w:tab w:val="left" w:pos="709"/>
          <w:tab w:val="left" w:pos="993"/>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Зао</w:t>
      </w:r>
      <w:r w:rsidRPr="009D1AAF">
        <w:rPr>
          <w:rFonts w:ascii="Times New Roman" w:eastAsia="Times New Roman" w:hAnsi="Times New Roman" w:cs="Times New Roman"/>
          <w:b/>
          <w:sz w:val="28"/>
          <w:szCs w:val="28"/>
          <w:lang w:eastAsia="ru-RU"/>
        </w:rPr>
        <w:t>чная форма обучения</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717"/>
      </w:tblGrid>
      <w:tr w:rsidR="006E3077" w:rsidRPr="00587EFF" w14:paraId="546334F5" w14:textId="77777777" w:rsidTr="006E3077">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6DE7EEE2" w14:textId="77777777"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75C43834" w14:textId="77777777"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Всего</w:t>
            </w:r>
          </w:p>
          <w:p w14:paraId="03AD1682" w14:textId="77777777"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(в з/е и часах)</w:t>
            </w:r>
          </w:p>
        </w:tc>
        <w:tc>
          <w:tcPr>
            <w:tcW w:w="1717" w:type="dxa"/>
            <w:tcBorders>
              <w:top w:val="single" w:sz="6" w:space="0" w:color="000000"/>
              <w:left w:val="single" w:sz="6" w:space="0" w:color="000000"/>
              <w:right w:val="single" w:sz="6" w:space="0" w:color="000000"/>
            </w:tcBorders>
            <w:shd w:val="clear" w:color="auto" w:fill="FFFFFF"/>
            <w:vAlign w:val="center"/>
          </w:tcPr>
          <w:p w14:paraId="22453732" w14:textId="77777777"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Модуль 7</w:t>
            </w:r>
            <w:r w:rsidRPr="00587EFF">
              <w:rPr>
                <w:rFonts w:ascii="Times New Roman" w:eastAsia="Times New Roman" w:hAnsi="Times New Roman" w:cs="Times New Roman"/>
                <w:b/>
                <w:bCs/>
                <w:sz w:val="24"/>
                <w:szCs w:val="24"/>
                <w:lang w:eastAsia="ru-RU"/>
              </w:rPr>
              <w:t xml:space="preserve"> (в часах)</w:t>
            </w:r>
          </w:p>
        </w:tc>
      </w:tr>
      <w:tr w:rsidR="006E3077" w:rsidRPr="00587EFF" w14:paraId="127F1E8D" w14:textId="77777777" w:rsidTr="006E3077">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7CF372E4" w14:textId="77777777" w:rsidR="006E3077" w:rsidRPr="00587EFF" w:rsidRDefault="006E3077" w:rsidP="006E3077">
            <w:pPr>
              <w:spacing w:after="0"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228B9781" w14:textId="28286B2A"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40014F" w14:textId="1606EF1C"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r>
      <w:tr w:rsidR="006E3077" w:rsidRPr="00587EFF" w14:paraId="1F5FDB20" w14:textId="77777777" w:rsidTr="006E3077">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31C3BB73"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iCs/>
                <w:sz w:val="24"/>
                <w:szCs w:val="24"/>
                <w:lang w:eastAsia="ru-RU"/>
              </w:rPr>
              <w:t>Аудиторные занятия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3CFAF568" w14:textId="7B60AEB5"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A56D54" w14:textId="67A09D1D"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r>
      <w:tr w:rsidR="006E3077" w:rsidRPr="00587EFF" w14:paraId="072978C2" w14:textId="77777777" w:rsidTr="006E3077">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B662987"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5953F4C9" w14:textId="003BB87B"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E2AD92" w14:textId="59BC2B28"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6E3077" w:rsidRPr="00587EFF" w14:paraId="58F504F6" w14:textId="77777777" w:rsidTr="006E3077">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5D0A5F3A"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71F4091C" w14:textId="2071FC5B"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0E7D98" w14:textId="5A09949A"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r>
      <w:tr w:rsidR="006E3077" w:rsidRPr="00587EFF" w14:paraId="461458DA" w14:textId="77777777" w:rsidTr="006E3077">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4ACC3BEA" w14:textId="77777777" w:rsidR="006E3077" w:rsidRPr="00587EFF" w:rsidRDefault="006E3077" w:rsidP="006E3077">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18236517" w14:textId="0598669A" w:rsidR="006E3077" w:rsidRPr="00587EFF" w:rsidRDefault="006E3077" w:rsidP="006E3077">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0E9D81B" w14:textId="2DC1D429" w:rsidR="006E3077" w:rsidRPr="00587EFF" w:rsidRDefault="006E3077" w:rsidP="006E3077">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184</w:t>
            </w:r>
          </w:p>
        </w:tc>
      </w:tr>
      <w:tr w:rsidR="006E3077" w:rsidRPr="00587EFF" w14:paraId="782CB59A" w14:textId="77777777" w:rsidTr="006E3077">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15A18342"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70352934" w14:textId="4C27CF2B" w:rsidR="006E3077" w:rsidRPr="00587EFF" w:rsidRDefault="006E3077" w:rsidP="006E307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Проектная работа</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27AB2DE" w14:textId="49B4FB67" w:rsidR="006E3077" w:rsidRPr="00587EFF"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Проектная работа</w:t>
            </w:r>
          </w:p>
        </w:tc>
      </w:tr>
      <w:tr w:rsidR="006E3077" w:rsidRPr="00CB31AD" w14:paraId="1DE71A8C" w14:textId="77777777" w:rsidTr="006E3077">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663FD5AC" w14:textId="77777777" w:rsidR="006E3077" w:rsidRPr="00587EFF" w:rsidRDefault="006E3077" w:rsidP="006E307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87EFF">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39F503B9" w14:textId="7181E211" w:rsidR="006E3077" w:rsidRPr="00587EFF" w:rsidRDefault="006E3077" w:rsidP="006E30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79C9AB1" w14:textId="27C06344" w:rsidR="006E3077" w:rsidRPr="00CB31AD" w:rsidRDefault="006E3077" w:rsidP="006E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r>
    </w:tbl>
    <w:p w14:paraId="455A5D85" w14:textId="77777777" w:rsidR="00923A8E" w:rsidRPr="00923A8E" w:rsidRDefault="00923A8E" w:rsidP="00923A8E">
      <w:pPr>
        <w:spacing w:after="0" w:line="360" w:lineRule="auto"/>
        <w:jc w:val="center"/>
        <w:rPr>
          <w:rFonts w:ascii="Times New Roman" w:eastAsia="Times New Roman" w:hAnsi="Times New Roman" w:cs="Times New Roman"/>
          <w:b/>
          <w:sz w:val="32"/>
          <w:szCs w:val="32"/>
          <w:lang w:eastAsia="ru-RU"/>
        </w:rPr>
      </w:pPr>
    </w:p>
    <w:p w14:paraId="61F9B52F" w14:textId="62E0E353" w:rsidR="00C83B00" w:rsidRPr="001B1EEE" w:rsidRDefault="00923A8E" w:rsidP="00C41569">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5" w:name="_Toc424050335"/>
      <w:bookmarkStart w:id="16" w:name="_Toc424809563"/>
      <w:bookmarkStart w:id="17" w:name="_Toc506804988"/>
      <w:bookmarkStart w:id="18" w:name="_Toc98913903"/>
      <w:r w:rsidRPr="00923A8E">
        <w:rPr>
          <w:rFonts w:ascii="Times New Roman" w:eastAsia="Times New Roman" w:hAnsi="Times New Roman" w:cs="Times New Roman"/>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5"/>
      <w:bookmarkEnd w:id="16"/>
      <w:bookmarkEnd w:id="17"/>
      <w:bookmarkEnd w:id="18"/>
      <w:r w:rsidRPr="00923A8E">
        <w:rPr>
          <w:rFonts w:ascii="Times New Roman" w:eastAsia="Times New Roman" w:hAnsi="Times New Roman" w:cs="Times New Roman"/>
          <w:b/>
          <w:bCs/>
          <w:sz w:val="28"/>
          <w:szCs w:val="28"/>
        </w:rPr>
        <w:t xml:space="preserve"> </w:t>
      </w:r>
    </w:p>
    <w:p w14:paraId="12D1B8D6" w14:textId="77777777" w:rsidR="00917F23" w:rsidRPr="006E3077" w:rsidRDefault="00923A8E" w:rsidP="001B1EEE">
      <w:pPr>
        <w:keepNext/>
        <w:spacing w:before="120" w:after="120" w:line="240" w:lineRule="auto"/>
        <w:jc w:val="center"/>
        <w:rPr>
          <w:rFonts w:ascii="Times New Roman" w:eastAsia="Times New Roman" w:hAnsi="Times New Roman" w:cs="Times New Roman"/>
          <w:b/>
          <w:bCs/>
          <w:sz w:val="28"/>
          <w:szCs w:val="28"/>
        </w:rPr>
      </w:pPr>
      <w:r w:rsidRPr="006E3077">
        <w:rPr>
          <w:rFonts w:ascii="Times New Roman" w:eastAsia="Times New Roman" w:hAnsi="Times New Roman" w:cs="Times New Roman"/>
          <w:b/>
          <w:bCs/>
          <w:sz w:val="28"/>
          <w:szCs w:val="28"/>
        </w:rPr>
        <w:t xml:space="preserve">5.1. </w:t>
      </w:r>
      <w:bookmarkStart w:id="19" w:name="_Toc424050336"/>
      <w:bookmarkStart w:id="20" w:name="_Toc424809564"/>
      <w:bookmarkStart w:id="21" w:name="_Toc506804989"/>
      <w:r w:rsidRPr="006E3077">
        <w:rPr>
          <w:rFonts w:ascii="Times New Roman" w:eastAsia="Times New Roman" w:hAnsi="Times New Roman" w:cs="Times New Roman"/>
          <w:b/>
          <w:bCs/>
          <w:sz w:val="28"/>
          <w:szCs w:val="28"/>
        </w:rPr>
        <w:t>Содержание дисциплины</w:t>
      </w:r>
      <w:bookmarkEnd w:id="19"/>
      <w:bookmarkEnd w:id="20"/>
      <w:bookmarkEnd w:id="21"/>
    </w:p>
    <w:p w14:paraId="444536C2" w14:textId="77777777" w:rsidR="00254171" w:rsidRPr="006E3077" w:rsidRDefault="006F2DBB" w:rsidP="00254171">
      <w:pPr>
        <w:ind w:firstLine="547"/>
        <w:jc w:val="both"/>
        <w:rPr>
          <w:rFonts w:ascii="Times New Roman" w:eastAsia="Times New Roman" w:hAnsi="Times New Roman" w:cs="Times New Roman"/>
          <w:b/>
          <w:color w:val="000000"/>
          <w:sz w:val="28"/>
          <w:szCs w:val="28"/>
          <w:lang w:eastAsia="ru-RU"/>
        </w:rPr>
      </w:pPr>
      <w:r w:rsidRPr="006E3077">
        <w:rPr>
          <w:rFonts w:ascii="Times New Roman" w:eastAsia="Times New Roman" w:hAnsi="Times New Roman" w:cs="Times New Roman"/>
          <w:b/>
          <w:bCs/>
          <w:sz w:val="28"/>
          <w:szCs w:val="28"/>
        </w:rPr>
        <w:t xml:space="preserve"> </w:t>
      </w:r>
      <w:bookmarkStart w:id="22" w:name="_Toc424050337"/>
      <w:bookmarkStart w:id="23" w:name="_Toc424809565"/>
      <w:r w:rsidR="00254171" w:rsidRPr="006E3077">
        <w:rPr>
          <w:rFonts w:ascii="Times New Roman" w:eastAsia="Times New Roman" w:hAnsi="Times New Roman" w:cs="Times New Roman"/>
          <w:b/>
          <w:bCs/>
          <w:kern w:val="32"/>
          <w:sz w:val="28"/>
          <w:szCs w:val="28"/>
          <w:lang w:eastAsia="ru-RU"/>
        </w:rPr>
        <w:t xml:space="preserve">Тема 1. Международная и национальная системы </w:t>
      </w:r>
      <w:r w:rsidR="00254171" w:rsidRPr="006E3077">
        <w:rPr>
          <w:rFonts w:ascii="Times New Roman" w:eastAsia="Times New Roman" w:hAnsi="Times New Roman" w:cs="Times New Roman"/>
          <w:b/>
          <w:color w:val="000000"/>
          <w:sz w:val="28"/>
          <w:szCs w:val="28"/>
          <w:lang w:eastAsia="ru-RU"/>
        </w:rPr>
        <w:t>противодействия финансированию экстремизма и терроризма и легализации (отмыванию) доходов, полученных преступным путем</w:t>
      </w:r>
    </w:p>
    <w:p w14:paraId="2E528539" w14:textId="77777777" w:rsidR="00254171" w:rsidRPr="00254171" w:rsidRDefault="00254171" w:rsidP="00254171">
      <w:pPr>
        <w:shd w:val="clear" w:color="auto" w:fill="FFFFFF"/>
        <w:spacing w:after="0" w:line="240" w:lineRule="auto"/>
        <w:ind w:firstLine="709"/>
        <w:jc w:val="both"/>
        <w:rPr>
          <w:rFonts w:ascii="Times New Roman" w:eastAsia="Times New Roman" w:hAnsi="Times New Roman" w:cs="Times New Roman"/>
          <w:spacing w:val="-4"/>
          <w:sz w:val="28"/>
          <w:szCs w:val="28"/>
          <w:lang w:eastAsia="ru-RU"/>
        </w:rPr>
      </w:pPr>
      <w:r w:rsidRPr="006E3077">
        <w:rPr>
          <w:rFonts w:ascii="Times New Roman" w:eastAsia="Times New Roman" w:hAnsi="Times New Roman" w:cs="Times New Roman"/>
          <w:spacing w:val="-4"/>
          <w:sz w:val="28"/>
          <w:szCs w:val="28"/>
          <w:lang w:eastAsia="ru-RU"/>
        </w:rPr>
        <w:t>Социально-экономическая характеристика сферы легализации доходов и иного имущества, приобретенного преступным путем</w:t>
      </w:r>
      <w:r w:rsidRPr="00254171">
        <w:rPr>
          <w:rFonts w:ascii="Times New Roman" w:eastAsia="Times New Roman" w:hAnsi="Times New Roman" w:cs="Times New Roman"/>
          <w:spacing w:val="-4"/>
          <w:sz w:val="28"/>
          <w:szCs w:val="28"/>
          <w:lang w:eastAsia="ru-RU"/>
        </w:rPr>
        <w:t>. Международно-правовая характеристика легализации денежных средств, добытых преступным путем. Схемы и этапы легализации денежных средств, приобретенных преступным путем. Обстоятельства, способствующие совершению данного вида преступлений. Меры, направленные на их устранение.</w:t>
      </w:r>
    </w:p>
    <w:p w14:paraId="2ECD9FE5" w14:textId="11C94828" w:rsidR="00254171" w:rsidRPr="00254171" w:rsidRDefault="00254171" w:rsidP="002541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Выявление фактов легализации преступных доходов. Организация и тактика документирования данного вида преступлений. Особенности оперативной разработки лиц, занимающихся </w:t>
      </w:r>
      <w:r w:rsidRPr="00254171">
        <w:rPr>
          <w:rFonts w:ascii="Times New Roman" w:eastAsia="Times New Roman" w:hAnsi="Times New Roman" w:cs="Times New Roman"/>
          <w:sz w:val="28"/>
          <w:szCs w:val="28"/>
          <w:shd w:val="clear" w:color="auto" w:fill="FFFFFF"/>
          <w:lang w:eastAsia="ru-RU"/>
        </w:rPr>
        <w:t>легализацией (отмыванием) денежных средств или иного имущества, полученных преступным путём</w:t>
      </w:r>
      <w:r w:rsidRPr="00254171">
        <w:rPr>
          <w:rFonts w:ascii="Times New Roman" w:eastAsia="Times New Roman" w:hAnsi="Times New Roman" w:cs="Times New Roman"/>
          <w:sz w:val="28"/>
          <w:szCs w:val="28"/>
          <w:lang w:eastAsia="ru-RU"/>
        </w:rPr>
        <w:t>. Основные задачи и тактика пр</w:t>
      </w:r>
      <w:r w:rsidR="006E3077">
        <w:rPr>
          <w:rFonts w:ascii="Times New Roman" w:eastAsia="Times New Roman" w:hAnsi="Times New Roman" w:cs="Times New Roman"/>
          <w:sz w:val="28"/>
          <w:szCs w:val="28"/>
          <w:lang w:eastAsia="ru-RU"/>
        </w:rPr>
        <w:t>оведения комплекса оперативно-ро</w:t>
      </w:r>
      <w:r w:rsidRPr="00254171">
        <w:rPr>
          <w:rFonts w:ascii="Times New Roman" w:eastAsia="Times New Roman" w:hAnsi="Times New Roman" w:cs="Times New Roman"/>
          <w:sz w:val="28"/>
          <w:szCs w:val="28"/>
          <w:lang w:eastAsia="ru-RU"/>
        </w:rPr>
        <w:t xml:space="preserve">зыскных мероприятий по раскрытию данного вида преступлений. Международный аспект борьбы с легализацией денежных средств или </w:t>
      </w:r>
      <w:r w:rsidR="006E3077" w:rsidRPr="00254171">
        <w:rPr>
          <w:rFonts w:ascii="Times New Roman" w:eastAsia="Times New Roman" w:hAnsi="Times New Roman" w:cs="Times New Roman"/>
          <w:sz w:val="28"/>
          <w:szCs w:val="28"/>
          <w:lang w:eastAsia="ru-RU"/>
        </w:rPr>
        <w:t>иного имущества,</w:t>
      </w:r>
      <w:r w:rsidRPr="00254171">
        <w:rPr>
          <w:rFonts w:ascii="Times New Roman" w:eastAsia="Times New Roman" w:hAnsi="Times New Roman" w:cs="Times New Roman"/>
          <w:sz w:val="28"/>
          <w:szCs w:val="28"/>
          <w:lang w:eastAsia="ru-RU"/>
        </w:rPr>
        <w:t xml:space="preserve"> приобретенного незаконным путем.</w:t>
      </w:r>
    </w:p>
    <w:p w14:paraId="217BD2E9" w14:textId="2B39B397" w:rsidR="00254171" w:rsidRPr="00254171" w:rsidRDefault="00254171" w:rsidP="002541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Трехфазовая модель отмывания денег. Использование инструментов ПОД для целей борьбы с организованной преступностью. Макроэкономические последствия отмывания денег. Риск для частных фирм в случае их использования в целях отмывания денег и финансирования терроризма </w:t>
      </w:r>
    </w:p>
    <w:p w14:paraId="2656E965" w14:textId="77777777" w:rsidR="00254171" w:rsidRPr="00254171" w:rsidRDefault="00254171" w:rsidP="002541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Социально-экономические последствия финансирования терроризма. Экономические потери от терроризма. Связь отмывания денег и финансирования терроризма. Подрыв финансовых основ терроризма как инструмент антитеррористической деятельности</w:t>
      </w:r>
    </w:p>
    <w:p w14:paraId="6F449CBC" w14:textId="090293BC" w:rsidR="00254171" w:rsidRPr="00254171" w:rsidRDefault="00254171" w:rsidP="00AA334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Правовые и институциональные основы международного сотрудничества в сфере ПОД. Обзор международных стандартов по ПОД на примере </w:t>
      </w:r>
      <w:r w:rsidR="00AA334D">
        <w:rPr>
          <w:rFonts w:ascii="Times New Roman" w:eastAsia="Times New Roman" w:hAnsi="Times New Roman" w:cs="Times New Roman"/>
          <w:sz w:val="28"/>
          <w:szCs w:val="28"/>
          <w:lang w:eastAsia="ru-RU"/>
        </w:rPr>
        <w:t xml:space="preserve">международных Конвенций </w:t>
      </w:r>
      <w:r w:rsidR="006E3077">
        <w:rPr>
          <w:rFonts w:ascii="Times New Roman" w:eastAsia="Times New Roman" w:hAnsi="Times New Roman" w:cs="Times New Roman"/>
          <w:sz w:val="28"/>
          <w:szCs w:val="28"/>
          <w:lang w:eastAsia="ru-RU"/>
        </w:rPr>
        <w:t>и 40</w:t>
      </w:r>
      <w:r w:rsidRPr="00254171">
        <w:rPr>
          <w:rFonts w:ascii="Times New Roman" w:eastAsia="Times New Roman" w:hAnsi="Times New Roman" w:cs="Times New Roman"/>
          <w:sz w:val="28"/>
          <w:szCs w:val="28"/>
          <w:lang w:eastAsia="ru-RU"/>
        </w:rPr>
        <w:t xml:space="preserve"> Рекомендаций ФАТФ</w:t>
      </w:r>
      <w:r w:rsidR="00AA334D">
        <w:rPr>
          <w:rFonts w:ascii="Times New Roman" w:eastAsia="Times New Roman" w:hAnsi="Times New Roman" w:cs="Times New Roman"/>
          <w:sz w:val="28"/>
          <w:szCs w:val="28"/>
          <w:lang w:eastAsia="ru-RU"/>
        </w:rPr>
        <w:t>.</w:t>
      </w:r>
    </w:p>
    <w:p w14:paraId="363DB85B" w14:textId="77777777" w:rsidR="00254171" w:rsidRPr="00254171" w:rsidRDefault="00254171" w:rsidP="00AA334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Формирование национальной системы ПОД. Национальная система ПОД Российские Федерации: общая характеристика, основные агенты, межсегментные взаимосвязи, нормативные правовые акты о ПОД. </w:t>
      </w:r>
    </w:p>
    <w:p w14:paraId="50C05605" w14:textId="5F9DCFC5" w:rsidR="00254171" w:rsidRPr="00254171" w:rsidRDefault="00254171" w:rsidP="00DA4B5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Совокупность государственных органов, представляющих национальную систему ПОД. Правовой статус Федеральной службы по финансовому мониторингу, ее направления деятельности. Государственное регулирование в банковской сфере, на страховом рынке и рынке ценных бумаг, на рынке драгоценных металлов и драгоценных камней и в сфере федеральной почтовой связи. Государственное регулирование других организаций, не имеющих надзорных органов. </w:t>
      </w:r>
    </w:p>
    <w:p w14:paraId="7DB0E30B"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Саморегулируемые организации и их роль. Система раскрытия информации, критерии включения частных фирм в число сообщающих организаций. Меры, направленные на повышение качества информации, передаваемой в Федеральную службу по финансовому мониторингу.</w:t>
      </w:r>
    </w:p>
    <w:p w14:paraId="0603060D" w14:textId="77777777" w:rsidR="00254171" w:rsidRPr="00254171" w:rsidRDefault="00254171" w:rsidP="0025417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3D0BC750" w14:textId="77777777" w:rsidR="00254171" w:rsidRPr="00254171" w:rsidRDefault="00254171" w:rsidP="00254171">
      <w:pPr>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b/>
          <w:sz w:val="28"/>
          <w:szCs w:val="28"/>
          <w:lang w:eastAsia="ru-RU"/>
        </w:rPr>
        <w:t>Тема 2. Финансовый контроль и значение его результатов в деятельности структур экономической безопасности. Организация взаимодействия контрольных органов субъекта экономической деятельности с Росфинмониторингом</w:t>
      </w:r>
    </w:p>
    <w:p w14:paraId="07EA1072" w14:textId="77777777" w:rsidR="00254171" w:rsidRPr="00254171" w:rsidRDefault="00254171" w:rsidP="00254171">
      <w:pPr>
        <w:spacing w:after="0" w:line="240" w:lineRule="auto"/>
        <w:ind w:firstLine="547"/>
        <w:jc w:val="both"/>
        <w:rPr>
          <w:rFonts w:ascii="Times New Roman" w:eastAsia="Times New Roman" w:hAnsi="Times New Roman" w:cs="Times New Roman"/>
          <w:b/>
          <w:sz w:val="28"/>
          <w:szCs w:val="28"/>
          <w:lang w:eastAsia="ru-RU"/>
        </w:rPr>
      </w:pPr>
      <w:r w:rsidRPr="00254171">
        <w:rPr>
          <w:rFonts w:ascii="Times New Roman" w:eastAsia="Times New Roman" w:hAnsi="Times New Roman" w:cs="Times New Roman"/>
          <w:sz w:val="28"/>
          <w:szCs w:val="28"/>
          <w:lang w:eastAsia="ru-RU"/>
        </w:rPr>
        <w:t>Система государственного финансового контроля в Российской Федерации, ее элементы. Субъекты контроля. Законодательная нормативная база финансового контроля. Формы финансового контроля. Виды финансового контроля. Приемы и способы (методы) достижения конечного результата.</w:t>
      </w:r>
    </w:p>
    <w:p w14:paraId="3985AAB9" w14:textId="77777777" w:rsidR="00254171" w:rsidRPr="00254171" w:rsidRDefault="00254171" w:rsidP="002541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Механизм антикриминогенного воздействия финансового контроля. Превентивная и охранительная функции учетного процесса. Использование следообразующей функции учетной деятельности при выявлении экономических преступлений.</w:t>
      </w:r>
    </w:p>
    <w:p w14:paraId="2D2C5DDE" w14:textId="777930AE" w:rsidR="00254171" w:rsidRPr="00254171" w:rsidRDefault="00254171" w:rsidP="002541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Виды контрольно-финансовой деятельности, применяемые в деятельности структур экономической безопасности при выявлении и расследовании экономических и налоговых правонарушений. Сходство и различия между ними; критерии сравнения</w:t>
      </w:r>
      <w:r w:rsidR="00D97359">
        <w:rPr>
          <w:rFonts w:ascii="Times New Roman" w:eastAsia="Times New Roman" w:hAnsi="Times New Roman" w:cs="Times New Roman"/>
          <w:sz w:val="28"/>
          <w:szCs w:val="28"/>
          <w:lang w:eastAsia="ru-RU"/>
        </w:rPr>
        <w:t>.</w:t>
      </w:r>
      <w:r w:rsidR="000B4DA5">
        <w:rPr>
          <w:rFonts w:ascii="Times New Roman" w:eastAsia="Times New Roman" w:hAnsi="Times New Roman" w:cs="Times New Roman"/>
          <w:sz w:val="28"/>
          <w:szCs w:val="28"/>
          <w:lang w:eastAsia="ru-RU"/>
        </w:rPr>
        <w:t xml:space="preserve"> </w:t>
      </w:r>
      <w:r w:rsidRPr="00254171">
        <w:rPr>
          <w:rFonts w:ascii="Times New Roman" w:eastAsia="Times New Roman" w:hAnsi="Times New Roman" w:cs="Times New Roman"/>
          <w:sz w:val="28"/>
          <w:szCs w:val="28"/>
          <w:lang w:eastAsia="ru-RU"/>
        </w:rPr>
        <w:t>Проблемы применения структурами экономической безопасности тех или иных видов контрол</w:t>
      </w:r>
      <w:r w:rsidR="00D4131D">
        <w:rPr>
          <w:rFonts w:ascii="Times New Roman" w:eastAsia="Times New Roman" w:hAnsi="Times New Roman" w:cs="Times New Roman"/>
          <w:sz w:val="28"/>
          <w:szCs w:val="28"/>
          <w:lang w:eastAsia="ru-RU"/>
        </w:rPr>
        <w:t>я</w:t>
      </w:r>
      <w:r w:rsidRPr="00254171">
        <w:rPr>
          <w:rFonts w:ascii="Times New Roman" w:eastAsia="Times New Roman" w:hAnsi="Times New Roman" w:cs="Times New Roman"/>
          <w:sz w:val="28"/>
          <w:szCs w:val="28"/>
          <w:lang w:eastAsia="ru-RU"/>
        </w:rPr>
        <w:t xml:space="preserve"> финансовой деятельности.</w:t>
      </w:r>
    </w:p>
    <w:p w14:paraId="1A19E850" w14:textId="77777777" w:rsidR="00254171" w:rsidRPr="00254171" w:rsidRDefault="00254171" w:rsidP="00254171">
      <w:pPr>
        <w:spacing w:after="0" w:line="240" w:lineRule="auto"/>
        <w:ind w:firstLine="709"/>
        <w:jc w:val="both"/>
        <w:rPr>
          <w:rFonts w:ascii="Times New Roman" w:eastAsia="Times New Roman" w:hAnsi="Times New Roman" w:cs="Times New Roman"/>
          <w:b/>
          <w:sz w:val="28"/>
          <w:szCs w:val="28"/>
          <w:lang w:eastAsia="ru-RU"/>
        </w:rPr>
      </w:pPr>
      <w:r w:rsidRPr="00254171">
        <w:rPr>
          <w:rFonts w:ascii="Times New Roman" w:eastAsia="Times New Roman" w:hAnsi="Times New Roman" w:cs="Times New Roman"/>
          <w:sz w:val="28"/>
          <w:szCs w:val="28"/>
          <w:lang w:eastAsia="ru-RU"/>
        </w:rPr>
        <w:t>Объективные и субъективные причины низкой эффективности финансового контроля. Направления совершенствования финансового контроля в деятельности хозяйствующего субъекта. Координация взаимодействия структурных подразделений в целях финансового контроля.</w:t>
      </w:r>
    </w:p>
    <w:p w14:paraId="6EF216A8" w14:textId="77777777" w:rsidR="00254171" w:rsidRPr="00254171" w:rsidRDefault="00254171" w:rsidP="00254171">
      <w:pPr>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Анализ существующих методов финансовых расследований: что можно и что нельзя внутренним службам коммерческой организации (ограничения, накладываемые законодательством Российской Федерации).</w:t>
      </w:r>
    </w:p>
    <w:p w14:paraId="585C23D1" w14:textId="77777777" w:rsidR="00254171" w:rsidRPr="00254171" w:rsidRDefault="00254171" w:rsidP="00254171">
      <w:pPr>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Управление процессом финансового расследования: </w:t>
      </w:r>
    </w:p>
    <w:p w14:paraId="61D6DB45" w14:textId="77777777" w:rsidR="00254171" w:rsidRPr="00254171" w:rsidRDefault="00254171" w:rsidP="00C4156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подготовка и планирование, </w:t>
      </w:r>
    </w:p>
    <w:p w14:paraId="0AA6D7D0" w14:textId="77777777" w:rsidR="00254171" w:rsidRPr="00254171" w:rsidRDefault="00254171" w:rsidP="00C4156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выполнение, </w:t>
      </w:r>
    </w:p>
    <w:p w14:paraId="3DB1EFB3" w14:textId="77777777" w:rsidR="00254171" w:rsidRPr="00254171" w:rsidRDefault="00254171" w:rsidP="00C4156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отчетность и завершение расследования.</w:t>
      </w:r>
    </w:p>
    <w:p w14:paraId="6E457526" w14:textId="77777777" w:rsidR="00254171" w:rsidRPr="00254171" w:rsidRDefault="00254171" w:rsidP="00254171">
      <w:pPr>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Осуществление корректирующих мероприятий по улучшению контрольной среды и предотвращению злоупотреблений в будущем.</w:t>
      </w:r>
    </w:p>
    <w:p w14:paraId="5D19B1E3" w14:textId="6AEC2409" w:rsidR="00254171" w:rsidRPr="00254171" w:rsidRDefault="00254171" w:rsidP="00185A7D">
      <w:pPr>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Корректирующие мероприятия по достижению «целевого состояния».</w:t>
      </w:r>
      <w:r w:rsidR="00185A7D">
        <w:rPr>
          <w:rFonts w:ascii="Times New Roman" w:eastAsia="Times New Roman" w:hAnsi="Times New Roman" w:cs="Times New Roman"/>
          <w:sz w:val="28"/>
          <w:szCs w:val="28"/>
          <w:lang w:eastAsia="ru-RU"/>
        </w:rPr>
        <w:t xml:space="preserve"> </w:t>
      </w:r>
      <w:r w:rsidRPr="00254171">
        <w:rPr>
          <w:rFonts w:ascii="Times New Roman" w:eastAsia="Times New Roman" w:hAnsi="Times New Roman" w:cs="Times New Roman"/>
          <w:sz w:val="28"/>
          <w:szCs w:val="28"/>
          <w:lang w:eastAsia="ru-RU"/>
        </w:rPr>
        <w:t>Контроли (разделение обязанностей), внедряемые в функции учета</w:t>
      </w:r>
    </w:p>
    <w:p w14:paraId="3DCA3DE3" w14:textId="77777777" w:rsidR="00254171" w:rsidRPr="00254171" w:rsidRDefault="00254171" w:rsidP="00254171">
      <w:pPr>
        <w:autoSpaceDE w:val="0"/>
        <w:autoSpaceDN w:val="0"/>
        <w:adjustRightInd w:val="0"/>
        <w:spacing w:after="0" w:line="240" w:lineRule="auto"/>
        <w:rPr>
          <w:rFonts w:ascii="Times New Roman" w:eastAsia="Times New Roman" w:hAnsi="Times New Roman" w:cs="Times New Roman"/>
          <w:b/>
          <w:i/>
          <w:sz w:val="28"/>
          <w:szCs w:val="28"/>
          <w:lang w:eastAsia="ru-RU"/>
        </w:rPr>
      </w:pPr>
    </w:p>
    <w:p w14:paraId="12B500F0" w14:textId="6FA6D814" w:rsidR="00254171" w:rsidRPr="00254171" w:rsidRDefault="00254171" w:rsidP="00254171">
      <w:pPr>
        <w:suppressAutoHyphens/>
        <w:spacing w:after="0" w:line="240" w:lineRule="auto"/>
        <w:ind w:firstLine="567"/>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b/>
          <w:sz w:val="28"/>
          <w:szCs w:val="28"/>
          <w:lang w:eastAsia="ru-RU"/>
        </w:rPr>
        <w:t xml:space="preserve">Тема 3. </w:t>
      </w:r>
      <w:r w:rsidRPr="00254171">
        <w:rPr>
          <w:rFonts w:ascii="Times New Roman" w:eastAsia="Times New Roman" w:hAnsi="Times New Roman" w:cs="Times New Roman"/>
          <w:b/>
          <w:bCs/>
          <w:sz w:val="28"/>
          <w:szCs w:val="28"/>
          <w:lang w:eastAsia="ar-SA"/>
        </w:rPr>
        <w:t>Уголовно-правовая ответственность за отмывание</w:t>
      </w:r>
      <w:r w:rsidR="001F6939">
        <w:rPr>
          <w:rFonts w:ascii="Times New Roman" w:eastAsia="Times New Roman" w:hAnsi="Times New Roman" w:cs="Times New Roman"/>
          <w:b/>
          <w:bCs/>
          <w:sz w:val="28"/>
          <w:szCs w:val="28"/>
          <w:lang w:eastAsia="ar-SA"/>
        </w:rPr>
        <w:t xml:space="preserve"> средств, полученных преступным путем</w:t>
      </w:r>
      <w:r w:rsidRPr="00254171">
        <w:rPr>
          <w:rFonts w:ascii="Times New Roman" w:eastAsia="Times New Roman" w:hAnsi="Times New Roman" w:cs="Times New Roman"/>
          <w:b/>
          <w:bCs/>
          <w:sz w:val="28"/>
          <w:szCs w:val="28"/>
          <w:lang w:eastAsia="ar-SA"/>
        </w:rPr>
        <w:t>, финансирование преступлений экстремистской направленности</w:t>
      </w:r>
      <w:r w:rsidRPr="00254171">
        <w:rPr>
          <w:rFonts w:ascii="Times New Roman" w:eastAsia="Times New Roman" w:hAnsi="Times New Roman" w:cs="Times New Roman"/>
          <w:sz w:val="28"/>
          <w:szCs w:val="28"/>
          <w:lang w:eastAsia="ru-RU"/>
        </w:rPr>
        <w:t xml:space="preserve"> </w:t>
      </w:r>
    </w:p>
    <w:p w14:paraId="44F1B800" w14:textId="086744AD" w:rsidR="00254171" w:rsidRPr="00254171" w:rsidRDefault="00254171" w:rsidP="00254171">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Меры, направленные на противодействие легализации (отмыванию) доходов, полученных преступным путем, и финансированию терроризма (ПОД/ФТ). Виды ответственности за нарушения требований законодательства о ПОД</w:t>
      </w:r>
      <w:r w:rsidR="00981EA1" w:rsidRPr="00981EA1">
        <w:rPr>
          <w:rFonts w:ascii="Times New Roman" w:eastAsia="Times New Roman" w:hAnsi="Times New Roman" w:cs="Times New Roman"/>
          <w:sz w:val="28"/>
          <w:szCs w:val="28"/>
          <w:lang w:eastAsia="ru-RU"/>
        </w:rPr>
        <w:t>/</w:t>
      </w:r>
      <w:r w:rsidR="00981EA1">
        <w:rPr>
          <w:rFonts w:ascii="Times New Roman" w:eastAsia="Times New Roman" w:hAnsi="Times New Roman" w:cs="Times New Roman"/>
          <w:sz w:val="28"/>
          <w:szCs w:val="28"/>
          <w:lang w:eastAsia="ru-RU"/>
        </w:rPr>
        <w:t>ФТ</w:t>
      </w:r>
      <w:r w:rsidRPr="00254171">
        <w:rPr>
          <w:rFonts w:ascii="Times New Roman" w:eastAsia="Times New Roman" w:hAnsi="Times New Roman" w:cs="Times New Roman"/>
          <w:sz w:val="28"/>
          <w:szCs w:val="28"/>
          <w:lang w:eastAsia="ru-RU"/>
        </w:rPr>
        <w:t xml:space="preserve"> (уголовная, административная, гражданско-правовая). Основания для привлечения к ответственности лиц, допустивших нарушения законодательства о ПОД</w:t>
      </w:r>
      <w:r w:rsidR="00981EA1" w:rsidRPr="00981EA1">
        <w:rPr>
          <w:rFonts w:ascii="Times New Roman" w:eastAsia="Times New Roman" w:hAnsi="Times New Roman" w:cs="Times New Roman"/>
          <w:sz w:val="28"/>
          <w:szCs w:val="28"/>
          <w:lang w:eastAsia="ru-RU"/>
        </w:rPr>
        <w:t>/</w:t>
      </w:r>
      <w:r w:rsidR="00981EA1">
        <w:rPr>
          <w:rFonts w:ascii="Times New Roman" w:eastAsia="Times New Roman" w:hAnsi="Times New Roman" w:cs="Times New Roman"/>
          <w:sz w:val="28"/>
          <w:szCs w:val="28"/>
          <w:lang w:eastAsia="ru-RU"/>
        </w:rPr>
        <w:t>ФТ</w:t>
      </w:r>
      <w:r w:rsidRPr="00254171">
        <w:rPr>
          <w:rFonts w:ascii="Times New Roman" w:eastAsia="Times New Roman" w:hAnsi="Times New Roman" w:cs="Times New Roman"/>
          <w:sz w:val="28"/>
          <w:szCs w:val="28"/>
          <w:lang w:eastAsia="ru-RU"/>
        </w:rPr>
        <w:t>. Меры административной ответственности за нарушение законодательства о ПОД</w:t>
      </w:r>
      <w:r w:rsidR="00981EA1">
        <w:rPr>
          <w:rFonts w:ascii="Times New Roman" w:eastAsia="Times New Roman" w:hAnsi="Times New Roman" w:cs="Times New Roman"/>
          <w:sz w:val="28"/>
          <w:szCs w:val="28"/>
          <w:lang w:val="lt-LT" w:eastAsia="ru-RU"/>
        </w:rPr>
        <w:t>/</w:t>
      </w:r>
      <w:r w:rsidR="00981EA1">
        <w:rPr>
          <w:rFonts w:ascii="Times New Roman" w:eastAsia="Times New Roman" w:hAnsi="Times New Roman" w:cs="Times New Roman"/>
          <w:sz w:val="28"/>
          <w:szCs w:val="28"/>
          <w:lang w:eastAsia="ru-RU"/>
        </w:rPr>
        <w:t>ФТ</w:t>
      </w:r>
      <w:r w:rsidRPr="00254171">
        <w:rPr>
          <w:rFonts w:ascii="Times New Roman" w:eastAsia="Times New Roman" w:hAnsi="Times New Roman" w:cs="Times New Roman"/>
          <w:sz w:val="28"/>
          <w:szCs w:val="28"/>
          <w:lang w:eastAsia="ru-RU"/>
        </w:rPr>
        <w:t xml:space="preserve"> в рамках Кодекса Российской Федерации об административных правонарушениях и порядок их применения.</w:t>
      </w:r>
    </w:p>
    <w:p w14:paraId="69682503" w14:textId="6589F89B"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Понятие и виды экономических преступлений и преступлений</w:t>
      </w:r>
      <w:r w:rsidR="007D6F16">
        <w:rPr>
          <w:rFonts w:ascii="Times New Roman" w:eastAsia="Times New Roman" w:hAnsi="Times New Roman" w:cs="Times New Roman"/>
          <w:sz w:val="28"/>
          <w:szCs w:val="28"/>
          <w:lang w:eastAsia="ru-RU"/>
        </w:rPr>
        <w:t xml:space="preserve"> террористической </w:t>
      </w:r>
      <w:r w:rsidRPr="00254171">
        <w:rPr>
          <w:rFonts w:ascii="Times New Roman" w:eastAsia="Times New Roman" w:hAnsi="Times New Roman" w:cs="Times New Roman"/>
          <w:sz w:val="28"/>
          <w:szCs w:val="28"/>
          <w:lang w:eastAsia="ru-RU"/>
        </w:rPr>
        <w:t xml:space="preserve">направленности. Научные и легальные определения </w:t>
      </w:r>
      <w:r w:rsidR="007D6F16" w:rsidRPr="00254171">
        <w:rPr>
          <w:rFonts w:ascii="Times New Roman" w:eastAsia="Times New Roman" w:hAnsi="Times New Roman" w:cs="Times New Roman"/>
          <w:sz w:val="28"/>
          <w:szCs w:val="28"/>
          <w:lang w:eastAsia="ru-RU"/>
        </w:rPr>
        <w:t>экономических преступлений</w:t>
      </w:r>
      <w:r w:rsidR="007D6F16">
        <w:rPr>
          <w:rFonts w:ascii="Times New Roman" w:eastAsia="Times New Roman" w:hAnsi="Times New Roman" w:cs="Times New Roman"/>
          <w:sz w:val="28"/>
          <w:szCs w:val="28"/>
          <w:lang w:eastAsia="ru-RU"/>
        </w:rPr>
        <w:t xml:space="preserve"> </w:t>
      </w:r>
      <w:r w:rsidRPr="00254171">
        <w:rPr>
          <w:rFonts w:ascii="Times New Roman" w:eastAsia="Times New Roman" w:hAnsi="Times New Roman" w:cs="Times New Roman"/>
          <w:sz w:val="28"/>
          <w:szCs w:val="28"/>
          <w:lang w:eastAsia="ru-RU"/>
        </w:rPr>
        <w:t xml:space="preserve">и преступлений </w:t>
      </w:r>
      <w:r w:rsidR="007D6F16">
        <w:rPr>
          <w:rFonts w:ascii="Times New Roman" w:eastAsia="Times New Roman" w:hAnsi="Times New Roman" w:cs="Times New Roman"/>
          <w:sz w:val="28"/>
          <w:szCs w:val="28"/>
          <w:lang w:eastAsia="ru-RU"/>
        </w:rPr>
        <w:t xml:space="preserve">террористической </w:t>
      </w:r>
      <w:r w:rsidRPr="00254171">
        <w:rPr>
          <w:rFonts w:ascii="Times New Roman" w:eastAsia="Times New Roman" w:hAnsi="Times New Roman" w:cs="Times New Roman"/>
          <w:sz w:val="28"/>
          <w:szCs w:val="28"/>
          <w:lang w:eastAsia="ru-RU"/>
        </w:rPr>
        <w:t xml:space="preserve">направленности. </w:t>
      </w:r>
    </w:p>
    <w:p w14:paraId="5B60C92B" w14:textId="5FD63B1A" w:rsidR="00254171" w:rsidRPr="00254171" w:rsidRDefault="00254171" w:rsidP="00254171">
      <w:pPr>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Общая характеристика объективной и субъективной стороны отмывания преступных средств и финансирования преступлений </w:t>
      </w:r>
      <w:r w:rsidR="007D6F16">
        <w:rPr>
          <w:rFonts w:ascii="Times New Roman" w:eastAsia="Times New Roman" w:hAnsi="Times New Roman" w:cs="Times New Roman"/>
          <w:sz w:val="28"/>
          <w:szCs w:val="28"/>
          <w:lang w:eastAsia="ru-RU"/>
        </w:rPr>
        <w:t xml:space="preserve">террористической </w:t>
      </w:r>
      <w:r w:rsidRPr="00254171">
        <w:rPr>
          <w:rFonts w:ascii="Times New Roman" w:eastAsia="Times New Roman" w:hAnsi="Times New Roman" w:cs="Times New Roman"/>
          <w:sz w:val="28"/>
          <w:szCs w:val="28"/>
          <w:lang w:eastAsia="ru-RU"/>
        </w:rPr>
        <w:t xml:space="preserve">направленности.  Проблемы толкования и применения норм об ответственности за финансирование преступлений </w:t>
      </w:r>
      <w:r w:rsidR="007D6F16">
        <w:rPr>
          <w:rFonts w:ascii="Times New Roman" w:eastAsia="Times New Roman" w:hAnsi="Times New Roman" w:cs="Times New Roman"/>
          <w:sz w:val="28"/>
          <w:szCs w:val="28"/>
          <w:lang w:eastAsia="ru-RU"/>
        </w:rPr>
        <w:t xml:space="preserve">террористической </w:t>
      </w:r>
      <w:r w:rsidRPr="00254171">
        <w:rPr>
          <w:rFonts w:ascii="Times New Roman" w:eastAsia="Times New Roman" w:hAnsi="Times New Roman" w:cs="Times New Roman"/>
          <w:sz w:val="28"/>
          <w:szCs w:val="28"/>
          <w:lang w:eastAsia="ru-RU"/>
        </w:rPr>
        <w:t>направленности.</w:t>
      </w:r>
    </w:p>
    <w:p w14:paraId="2B1251BC" w14:textId="77777777" w:rsidR="00254171" w:rsidRPr="00254171" w:rsidRDefault="00254171" w:rsidP="00254171">
      <w:pPr>
        <w:autoSpaceDE w:val="0"/>
        <w:autoSpaceDN w:val="0"/>
        <w:adjustRightInd w:val="0"/>
        <w:spacing w:after="0" w:line="240" w:lineRule="auto"/>
        <w:ind w:firstLine="709"/>
        <w:rPr>
          <w:rFonts w:ascii="Times New Roman" w:eastAsia="Times New Roman" w:hAnsi="Times New Roman" w:cs="Times New Roman"/>
          <w:b/>
          <w:i/>
          <w:sz w:val="28"/>
          <w:szCs w:val="28"/>
          <w:lang w:eastAsia="ru-RU"/>
        </w:rPr>
      </w:pPr>
    </w:p>
    <w:p w14:paraId="78D66E56" w14:textId="77777777" w:rsidR="00254171" w:rsidRPr="00254171" w:rsidRDefault="00254171" w:rsidP="00254171">
      <w:pPr>
        <w:autoSpaceDE w:val="0"/>
        <w:autoSpaceDN w:val="0"/>
        <w:adjustRightInd w:val="0"/>
        <w:spacing w:after="0" w:line="240" w:lineRule="auto"/>
        <w:ind w:firstLine="709"/>
        <w:contextualSpacing/>
        <w:rPr>
          <w:rFonts w:ascii="Times New Roman" w:eastAsia="Times New Roman" w:hAnsi="Times New Roman" w:cs="Times New Roman"/>
          <w:b/>
          <w:sz w:val="28"/>
          <w:szCs w:val="28"/>
          <w:lang w:eastAsia="ru-RU"/>
        </w:rPr>
      </w:pPr>
      <w:r w:rsidRPr="00254171">
        <w:rPr>
          <w:rFonts w:ascii="Times New Roman" w:eastAsia="Times New Roman" w:hAnsi="Times New Roman" w:cs="Times New Roman"/>
          <w:b/>
          <w:sz w:val="28"/>
          <w:szCs w:val="28"/>
          <w:lang w:eastAsia="ru-RU"/>
        </w:rPr>
        <w:t>Тема 4. Права и обязанности организаций, осуществляющих операции с денежными средствами или иным имуществом</w:t>
      </w:r>
    </w:p>
    <w:p w14:paraId="5553DFAA"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Организации, осуществляющие операции с денежными средствами или иным имуществом.</w:t>
      </w:r>
    </w:p>
    <w:p w14:paraId="0DB85181"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Операции с денежными средствами или иным имуществом, подлежащие обязательному контролю. Характеристика и критерии выявления. Использование сложных критериев отнесения операций. Использование информационных писем Росфинмониторинга.</w:t>
      </w:r>
    </w:p>
    <w:p w14:paraId="731B860C"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Использование перечня организаций и физических лиц, в отношении которых имеются сведения об их причастности к экстремистской деятельности или терроризму. </w:t>
      </w:r>
    </w:p>
    <w:p w14:paraId="01F25F71"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Порядок составления перечня и его доведения до сведения организаций, осуществляющих операции с денежными средствами или иным имуществом.</w:t>
      </w:r>
    </w:p>
    <w:p w14:paraId="4A4426E0"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Финансовые и нефинансовые организации, представители нефинансовых отраслей и профессий.</w:t>
      </w:r>
    </w:p>
    <w:p w14:paraId="33943B64"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Лицензирование или специальный учет организаций, осуществляющих операции с денежными средствами или иным имуществом.</w:t>
      </w:r>
    </w:p>
    <w:p w14:paraId="58B737E7"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Права и обязанности организаций, осуществляющих операции с денежными средствами или иным имуществом, установленные законодательством о ПОД.</w:t>
      </w:r>
    </w:p>
    <w:p w14:paraId="07E88B30"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Права и обязанности адвокатов, нотариусов и лиц, осуществляющих предпринимательскую деятельность в сфере оказания юридических или бухгалтерских услуг.</w:t>
      </w:r>
    </w:p>
    <w:p w14:paraId="7F3063FC"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Порядок предоставления информации в уполномоченный орган</w:t>
      </w:r>
    </w:p>
    <w:p w14:paraId="7E78B98C"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Перечень основных нормативных актов.</w:t>
      </w:r>
    </w:p>
    <w:p w14:paraId="78732B90"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55B2F51" w14:textId="77777777" w:rsidR="00254171" w:rsidRPr="00254171" w:rsidRDefault="00254171" w:rsidP="00254171">
      <w:pPr>
        <w:suppressAutoHyphens/>
        <w:autoSpaceDE w:val="0"/>
        <w:autoSpaceDN w:val="0"/>
        <w:adjustRightInd w:val="0"/>
        <w:spacing w:after="0" w:line="240" w:lineRule="auto"/>
        <w:ind w:firstLine="709"/>
        <w:rPr>
          <w:rFonts w:ascii="Times New Roman" w:eastAsia="Times New Roman" w:hAnsi="Times New Roman" w:cs="Times New Roman"/>
          <w:b/>
          <w:sz w:val="28"/>
          <w:szCs w:val="28"/>
          <w:lang w:eastAsia="ru-RU"/>
        </w:rPr>
      </w:pPr>
      <w:r w:rsidRPr="00254171">
        <w:rPr>
          <w:rFonts w:ascii="Times New Roman" w:eastAsia="Times New Roman" w:hAnsi="Times New Roman" w:cs="Times New Roman"/>
          <w:b/>
          <w:sz w:val="28"/>
          <w:szCs w:val="28"/>
          <w:lang w:eastAsia="ru-RU"/>
        </w:rPr>
        <w:t>Тема 5. Выявление операций, подозрительных вне зависимости от их отнесения к операциям, подлежащим обязательному контролю. Процесс установления злоупотреблений</w:t>
      </w:r>
    </w:p>
    <w:p w14:paraId="463327F1" w14:textId="3EA3FFD8"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 xml:space="preserve">Критерии выявления и признаки необычных сделок как программа системы внутреннего контроля организаций Практические примеры необычных сделок. </w:t>
      </w:r>
      <w:r w:rsidR="00121111">
        <w:rPr>
          <w:rFonts w:ascii="Times New Roman" w:eastAsia="Times New Roman" w:hAnsi="Times New Roman" w:cs="Times New Roman"/>
          <w:sz w:val="28"/>
          <w:szCs w:val="28"/>
          <w:lang w:eastAsia="ru-RU"/>
        </w:rPr>
        <w:t>Использование</w:t>
      </w:r>
      <w:r w:rsidRPr="00254171">
        <w:rPr>
          <w:rFonts w:ascii="Times New Roman" w:eastAsia="Times New Roman" w:hAnsi="Times New Roman" w:cs="Times New Roman"/>
          <w:sz w:val="28"/>
          <w:szCs w:val="28"/>
          <w:lang w:eastAsia="ru-RU"/>
        </w:rPr>
        <w:t xml:space="preserve"> рекомендаций ФАТФ по </w:t>
      </w:r>
      <w:r w:rsidR="00121111">
        <w:rPr>
          <w:rFonts w:ascii="Times New Roman" w:eastAsia="Times New Roman" w:hAnsi="Times New Roman" w:cs="Times New Roman"/>
          <w:sz w:val="28"/>
          <w:szCs w:val="28"/>
          <w:lang w:eastAsia="ru-RU"/>
        </w:rPr>
        <w:t xml:space="preserve">применению </w:t>
      </w:r>
      <w:r w:rsidRPr="00254171">
        <w:rPr>
          <w:rFonts w:ascii="Times New Roman" w:eastAsia="Times New Roman" w:hAnsi="Times New Roman" w:cs="Times New Roman"/>
          <w:sz w:val="28"/>
          <w:szCs w:val="28"/>
          <w:lang w:eastAsia="ru-RU"/>
        </w:rPr>
        <w:t>критери</w:t>
      </w:r>
      <w:r w:rsidR="00121111">
        <w:rPr>
          <w:rFonts w:ascii="Times New Roman" w:eastAsia="Times New Roman" w:hAnsi="Times New Roman" w:cs="Times New Roman"/>
          <w:sz w:val="28"/>
          <w:szCs w:val="28"/>
          <w:lang w:eastAsia="ru-RU"/>
        </w:rPr>
        <w:t>ев</w:t>
      </w:r>
      <w:r w:rsidRPr="00254171">
        <w:rPr>
          <w:rFonts w:ascii="Times New Roman" w:eastAsia="Times New Roman" w:hAnsi="Times New Roman" w:cs="Times New Roman"/>
          <w:sz w:val="28"/>
          <w:szCs w:val="28"/>
          <w:lang w:eastAsia="ru-RU"/>
        </w:rPr>
        <w:t xml:space="preserve"> необычных сделок, признаки необычных сделок основанные на стране регистрации клиента, его </w:t>
      </w:r>
      <w:r w:rsidR="006E3077" w:rsidRPr="00254171">
        <w:rPr>
          <w:rFonts w:ascii="Times New Roman" w:eastAsia="Times New Roman" w:hAnsi="Times New Roman" w:cs="Times New Roman"/>
          <w:sz w:val="28"/>
          <w:szCs w:val="28"/>
          <w:lang w:eastAsia="ru-RU"/>
        </w:rPr>
        <w:t>контрагента, представителя</w:t>
      </w:r>
      <w:r w:rsidRPr="00254171">
        <w:rPr>
          <w:rFonts w:ascii="Times New Roman" w:eastAsia="Times New Roman" w:hAnsi="Times New Roman" w:cs="Times New Roman"/>
          <w:sz w:val="28"/>
          <w:szCs w:val="28"/>
          <w:lang w:eastAsia="ru-RU"/>
        </w:rPr>
        <w:t xml:space="preserve"> клиента, выгодоприобретателя.</w:t>
      </w:r>
    </w:p>
    <w:p w14:paraId="33902996"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color w:val="222222"/>
          <w:sz w:val="28"/>
          <w:szCs w:val="28"/>
          <w:lang w:eastAsia="ru-RU"/>
        </w:rPr>
        <w:t>Методика разработки помимо критериев выявления и признаков необычных сделок, перечисленных ФАТФ, в правилах внутреннего контроля организации (иными лицами) иных критериев выявления и признаков необычных сделок, с учетом особенностей деятельности конкретной организации.</w:t>
      </w:r>
    </w:p>
    <w:p w14:paraId="3C981B96" w14:textId="77777777" w:rsidR="00254171" w:rsidRPr="00254171" w:rsidRDefault="00254171" w:rsidP="002541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Типологии отмывания преступных доходов и финансирования терроризма. Рассмотрение характерных схем и способов отмывания преступных доходов и финансирования терроризма.</w:t>
      </w:r>
    </w:p>
    <w:p w14:paraId="11A761C4" w14:textId="08DACB15" w:rsidR="00254171" w:rsidRPr="00254171" w:rsidRDefault="00254171" w:rsidP="001211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4171">
        <w:rPr>
          <w:rFonts w:ascii="Times New Roman" w:eastAsia="Times New Roman" w:hAnsi="Times New Roman" w:cs="Times New Roman"/>
          <w:sz w:val="28"/>
          <w:szCs w:val="28"/>
          <w:lang w:eastAsia="ru-RU"/>
        </w:rPr>
        <w:t>Отчеты о типологиях</w:t>
      </w:r>
      <w:r w:rsidR="008D17C1">
        <w:rPr>
          <w:rFonts w:ascii="Times New Roman" w:eastAsia="Times New Roman" w:hAnsi="Times New Roman" w:cs="Times New Roman"/>
          <w:sz w:val="28"/>
          <w:szCs w:val="28"/>
          <w:lang w:eastAsia="ru-RU"/>
        </w:rPr>
        <w:t>, связанных с отмыванием денег и финансированием терроризма, опубликованные</w:t>
      </w:r>
      <w:r w:rsidRPr="00254171">
        <w:rPr>
          <w:rFonts w:ascii="Times New Roman" w:eastAsia="Times New Roman" w:hAnsi="Times New Roman" w:cs="Times New Roman"/>
          <w:sz w:val="28"/>
          <w:szCs w:val="28"/>
          <w:lang w:eastAsia="ru-RU"/>
        </w:rPr>
        <w:t xml:space="preserve"> ФАТФ</w:t>
      </w:r>
      <w:r w:rsidR="00121111">
        <w:rPr>
          <w:rFonts w:ascii="Times New Roman" w:eastAsia="Times New Roman" w:hAnsi="Times New Roman" w:cs="Times New Roman"/>
          <w:sz w:val="28"/>
          <w:szCs w:val="28"/>
          <w:lang w:eastAsia="ru-RU"/>
        </w:rPr>
        <w:t xml:space="preserve"> и ЕАГ</w:t>
      </w:r>
      <w:r w:rsidR="008D17C1">
        <w:rPr>
          <w:rFonts w:ascii="Times New Roman" w:eastAsia="Times New Roman" w:hAnsi="Times New Roman" w:cs="Times New Roman"/>
          <w:sz w:val="28"/>
          <w:szCs w:val="28"/>
          <w:lang w:eastAsia="ru-RU"/>
        </w:rPr>
        <w:t xml:space="preserve">. </w:t>
      </w:r>
    </w:p>
    <w:p w14:paraId="39D4BDF4" w14:textId="0693B2D8" w:rsidR="00C83B00" w:rsidRPr="00C25FC9" w:rsidRDefault="00C83B00" w:rsidP="001B1EEE">
      <w:pPr>
        <w:keepNext/>
        <w:spacing w:before="120" w:after="120" w:line="240" w:lineRule="auto"/>
        <w:jc w:val="center"/>
        <w:rPr>
          <w:rFonts w:ascii="Times New Roman" w:eastAsia="Times New Roman" w:hAnsi="Times New Roman" w:cs="Times New Roman"/>
          <w:b/>
          <w:bCs/>
          <w:sz w:val="28"/>
          <w:szCs w:val="28"/>
          <w:highlight w:val="yellow"/>
        </w:rPr>
      </w:pPr>
    </w:p>
    <w:p w14:paraId="6544EB3D" w14:textId="50AD3415" w:rsidR="00840B74" w:rsidRPr="00E6328B" w:rsidRDefault="00840B74" w:rsidP="001B1EEE">
      <w:pPr>
        <w:suppressAutoHyphens/>
        <w:spacing w:before="120" w:after="120" w:line="240" w:lineRule="auto"/>
        <w:jc w:val="center"/>
        <w:rPr>
          <w:rFonts w:ascii="Times New Roman" w:eastAsia="Times New Roman" w:hAnsi="Times New Roman" w:cs="Times New Roman"/>
          <w:b/>
          <w:bCs/>
          <w:color w:val="FF0000"/>
          <w:sz w:val="28"/>
          <w:szCs w:val="28"/>
        </w:rPr>
      </w:pPr>
      <w:bookmarkStart w:id="24" w:name="_Toc423446399"/>
      <w:bookmarkStart w:id="25" w:name="_Toc506804990"/>
      <w:r w:rsidRPr="00840B74">
        <w:rPr>
          <w:rFonts w:ascii="Times New Roman" w:eastAsia="Times New Roman" w:hAnsi="Times New Roman" w:cs="Times New Roman"/>
          <w:b/>
          <w:bCs/>
          <w:sz w:val="28"/>
          <w:szCs w:val="28"/>
        </w:rPr>
        <w:t>5.2. Учебно –  тематический план</w:t>
      </w:r>
      <w:bookmarkEnd w:id="24"/>
    </w:p>
    <w:p w14:paraId="785DE7BF" w14:textId="77777777" w:rsidR="00D31AC0" w:rsidRDefault="00D31AC0" w:rsidP="00D31AC0">
      <w:pPr>
        <w:spacing w:after="0" w:line="240" w:lineRule="auto"/>
        <w:ind w:left="7080" w:firstLine="708"/>
        <w:jc w:val="right"/>
        <w:rPr>
          <w:rFonts w:ascii="Times New Roman" w:eastAsia="Times New Roman" w:hAnsi="Times New Roman" w:cs="Times New Roman"/>
          <w:sz w:val="28"/>
          <w:szCs w:val="28"/>
          <w:lang w:eastAsia="ru-RU"/>
        </w:rPr>
      </w:pPr>
      <w:bookmarkStart w:id="26" w:name="_Toc506804991"/>
      <w:bookmarkEnd w:id="22"/>
      <w:bookmarkEnd w:id="23"/>
      <w:bookmarkEnd w:id="25"/>
      <w:r>
        <w:rPr>
          <w:rFonts w:ascii="Times New Roman" w:eastAsia="Times New Roman" w:hAnsi="Times New Roman" w:cs="Times New Roman"/>
          <w:sz w:val="28"/>
          <w:szCs w:val="28"/>
          <w:lang w:eastAsia="ru-RU"/>
        </w:rPr>
        <w:t>Таблица 3</w:t>
      </w:r>
    </w:p>
    <w:p w14:paraId="4590820C" w14:textId="77777777" w:rsidR="00D31AC0" w:rsidRPr="002B01B1" w:rsidRDefault="00D31AC0" w:rsidP="00D31AC0">
      <w:pPr>
        <w:tabs>
          <w:tab w:val="left" w:pos="709"/>
          <w:tab w:val="left" w:pos="993"/>
        </w:tabs>
        <w:spacing w:after="0" w:line="240" w:lineRule="auto"/>
        <w:rPr>
          <w:rFonts w:ascii="Times New Roman" w:eastAsia="Times New Roman" w:hAnsi="Times New Roman" w:cs="Times New Roman"/>
          <w:b/>
          <w:sz w:val="28"/>
          <w:szCs w:val="28"/>
          <w:lang w:eastAsia="ru-RU"/>
        </w:rPr>
      </w:pPr>
      <w:r w:rsidRPr="009D1AAF">
        <w:rPr>
          <w:rFonts w:ascii="Times New Roman" w:eastAsia="Times New Roman" w:hAnsi="Times New Roman" w:cs="Times New Roman"/>
          <w:b/>
          <w:sz w:val="28"/>
          <w:szCs w:val="28"/>
          <w:lang w:eastAsia="ru-RU"/>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1383"/>
        <w:gridCol w:w="1338"/>
        <w:gridCol w:w="1055"/>
        <w:gridCol w:w="1055"/>
        <w:gridCol w:w="1452"/>
        <w:gridCol w:w="1478"/>
        <w:gridCol w:w="1287"/>
      </w:tblGrid>
      <w:tr w:rsidR="00D31AC0" w:rsidRPr="00234F97" w14:paraId="3526F24A" w14:textId="77777777" w:rsidTr="00200C26">
        <w:tc>
          <w:tcPr>
            <w:tcW w:w="232" w:type="pct"/>
            <w:vMerge w:val="restart"/>
            <w:shd w:val="clear" w:color="auto" w:fill="auto"/>
          </w:tcPr>
          <w:p w14:paraId="53D9E358"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w:t>
            </w:r>
          </w:p>
          <w:p w14:paraId="68F390C4"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пп/п</w:t>
            </w:r>
          </w:p>
        </w:tc>
        <w:tc>
          <w:tcPr>
            <w:tcW w:w="729" w:type="pct"/>
            <w:vMerge w:val="restart"/>
            <w:shd w:val="clear" w:color="auto" w:fill="auto"/>
          </w:tcPr>
          <w:p w14:paraId="63059B53"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Наименование тем (разделов) дисциплины</w:t>
            </w:r>
          </w:p>
        </w:tc>
        <w:tc>
          <w:tcPr>
            <w:tcW w:w="3361" w:type="pct"/>
            <w:gridSpan w:val="5"/>
          </w:tcPr>
          <w:p w14:paraId="69249D1C"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Трудоемкость в часах</w:t>
            </w:r>
          </w:p>
        </w:tc>
        <w:tc>
          <w:tcPr>
            <w:tcW w:w="678" w:type="pct"/>
            <w:vMerge w:val="restart"/>
            <w:shd w:val="clear" w:color="auto" w:fill="auto"/>
          </w:tcPr>
          <w:p w14:paraId="3CAC32D5"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Формы текущего контроля успеваемости</w:t>
            </w:r>
          </w:p>
        </w:tc>
      </w:tr>
      <w:tr w:rsidR="00D31AC0" w:rsidRPr="00234F97" w14:paraId="5376DDD9" w14:textId="77777777" w:rsidTr="00200C26">
        <w:tc>
          <w:tcPr>
            <w:tcW w:w="232" w:type="pct"/>
            <w:vMerge/>
            <w:shd w:val="clear" w:color="auto" w:fill="auto"/>
          </w:tcPr>
          <w:p w14:paraId="3229E3B7"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29" w:type="pct"/>
            <w:vMerge/>
            <w:shd w:val="clear" w:color="auto" w:fill="auto"/>
          </w:tcPr>
          <w:p w14:paraId="0C11AD5D"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05" w:type="pct"/>
            <w:vMerge w:val="restart"/>
            <w:shd w:val="clear" w:color="auto" w:fill="auto"/>
          </w:tcPr>
          <w:p w14:paraId="1D348002"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Всего</w:t>
            </w:r>
          </w:p>
        </w:tc>
        <w:tc>
          <w:tcPr>
            <w:tcW w:w="1877" w:type="pct"/>
            <w:gridSpan w:val="3"/>
            <w:shd w:val="clear" w:color="auto" w:fill="auto"/>
          </w:tcPr>
          <w:p w14:paraId="021FA18D"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Контактная работа - Аудиторная работа</w:t>
            </w:r>
          </w:p>
        </w:tc>
        <w:tc>
          <w:tcPr>
            <w:tcW w:w="779" w:type="pct"/>
            <w:vMerge w:val="restart"/>
            <w:shd w:val="clear" w:color="auto" w:fill="auto"/>
          </w:tcPr>
          <w:p w14:paraId="12854304"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Самостоятельная работа</w:t>
            </w:r>
          </w:p>
        </w:tc>
        <w:tc>
          <w:tcPr>
            <w:tcW w:w="678" w:type="pct"/>
            <w:vMerge/>
            <w:shd w:val="clear" w:color="auto" w:fill="auto"/>
          </w:tcPr>
          <w:p w14:paraId="1D68AB0D"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r>
      <w:tr w:rsidR="00D31AC0" w:rsidRPr="00234F97" w14:paraId="41CEF8C6" w14:textId="77777777" w:rsidTr="00200C26">
        <w:tc>
          <w:tcPr>
            <w:tcW w:w="232" w:type="pct"/>
            <w:vMerge/>
            <w:shd w:val="clear" w:color="auto" w:fill="auto"/>
          </w:tcPr>
          <w:p w14:paraId="1229BCA7"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29" w:type="pct"/>
            <w:vMerge/>
            <w:shd w:val="clear" w:color="auto" w:fill="auto"/>
          </w:tcPr>
          <w:p w14:paraId="66371EF1"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05" w:type="pct"/>
            <w:vMerge/>
            <w:shd w:val="clear" w:color="auto" w:fill="auto"/>
          </w:tcPr>
          <w:p w14:paraId="6BAB004E"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556" w:type="pct"/>
            <w:shd w:val="clear" w:color="auto" w:fill="auto"/>
          </w:tcPr>
          <w:p w14:paraId="1A379ABD"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Общая, в т.ч.:</w:t>
            </w:r>
          </w:p>
        </w:tc>
        <w:tc>
          <w:tcPr>
            <w:tcW w:w="556" w:type="pct"/>
            <w:shd w:val="clear" w:color="auto" w:fill="auto"/>
          </w:tcPr>
          <w:p w14:paraId="6237F570"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Лекции</w:t>
            </w:r>
          </w:p>
        </w:tc>
        <w:tc>
          <w:tcPr>
            <w:tcW w:w="765" w:type="pct"/>
            <w:shd w:val="clear" w:color="auto" w:fill="auto"/>
          </w:tcPr>
          <w:p w14:paraId="17CFAD0C"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Семинары, практические занятия</w:t>
            </w:r>
          </w:p>
          <w:p w14:paraId="152E534B"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79" w:type="pct"/>
            <w:vMerge/>
            <w:shd w:val="clear" w:color="auto" w:fill="auto"/>
          </w:tcPr>
          <w:p w14:paraId="2D3E24FC"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441DAEFD"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r>
      <w:tr w:rsidR="00D31AC0" w:rsidRPr="00234F97" w14:paraId="262AD458" w14:textId="77777777" w:rsidTr="00200C26">
        <w:tc>
          <w:tcPr>
            <w:tcW w:w="232" w:type="pct"/>
            <w:shd w:val="clear" w:color="auto" w:fill="auto"/>
          </w:tcPr>
          <w:p w14:paraId="3C2AAE1B"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sz w:val="24"/>
                <w:szCs w:val="24"/>
              </w:rPr>
              <w:t>1.</w:t>
            </w:r>
          </w:p>
        </w:tc>
        <w:tc>
          <w:tcPr>
            <w:tcW w:w="729" w:type="pct"/>
            <w:shd w:val="clear" w:color="auto" w:fill="auto"/>
            <w:vAlign w:val="center"/>
          </w:tcPr>
          <w:p w14:paraId="4C66040B" w14:textId="53B12D8F"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1. Международная и национальная системы противодействия финансированию экстремизма и терроризма и легализации (отмыванию) доходов, полученных преступным путем</w:t>
            </w:r>
          </w:p>
        </w:tc>
        <w:tc>
          <w:tcPr>
            <w:tcW w:w="705" w:type="pct"/>
            <w:shd w:val="clear" w:color="auto" w:fill="auto"/>
            <w:vAlign w:val="center"/>
          </w:tcPr>
          <w:p w14:paraId="00B609B8" w14:textId="784F360C"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42</w:t>
            </w:r>
          </w:p>
        </w:tc>
        <w:tc>
          <w:tcPr>
            <w:tcW w:w="556" w:type="pct"/>
            <w:shd w:val="clear" w:color="auto" w:fill="auto"/>
            <w:vAlign w:val="center"/>
          </w:tcPr>
          <w:p w14:paraId="629F84A6" w14:textId="6FF603F9"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9</w:t>
            </w:r>
          </w:p>
        </w:tc>
        <w:tc>
          <w:tcPr>
            <w:tcW w:w="556" w:type="pct"/>
            <w:shd w:val="clear" w:color="auto" w:fill="auto"/>
            <w:vAlign w:val="center"/>
          </w:tcPr>
          <w:p w14:paraId="1CB0C5F9" w14:textId="59920E4E"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w:t>
            </w:r>
          </w:p>
        </w:tc>
        <w:tc>
          <w:tcPr>
            <w:tcW w:w="765" w:type="pct"/>
            <w:shd w:val="clear" w:color="auto" w:fill="auto"/>
            <w:vAlign w:val="center"/>
          </w:tcPr>
          <w:p w14:paraId="44A7B574" w14:textId="37889EFC"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6</w:t>
            </w:r>
          </w:p>
        </w:tc>
        <w:tc>
          <w:tcPr>
            <w:tcW w:w="779" w:type="pct"/>
            <w:shd w:val="clear" w:color="auto" w:fill="auto"/>
            <w:vAlign w:val="center"/>
          </w:tcPr>
          <w:p w14:paraId="70E8EE5E" w14:textId="18D58A8F"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33</w:t>
            </w:r>
          </w:p>
        </w:tc>
        <w:tc>
          <w:tcPr>
            <w:tcW w:w="678" w:type="pct"/>
            <w:shd w:val="clear" w:color="auto" w:fill="auto"/>
            <w:vAlign w:val="center"/>
          </w:tcPr>
          <w:p w14:paraId="330D7413"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 xml:space="preserve">Опрос, решение тестов </w:t>
            </w:r>
          </w:p>
        </w:tc>
      </w:tr>
      <w:tr w:rsidR="00D31AC0" w:rsidRPr="00234F97" w14:paraId="5BBA703C" w14:textId="77777777" w:rsidTr="00200C26">
        <w:tc>
          <w:tcPr>
            <w:tcW w:w="232" w:type="pct"/>
            <w:shd w:val="clear" w:color="auto" w:fill="auto"/>
          </w:tcPr>
          <w:p w14:paraId="54210CD5"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sz w:val="24"/>
                <w:szCs w:val="24"/>
              </w:rPr>
              <w:t>2.</w:t>
            </w:r>
          </w:p>
        </w:tc>
        <w:tc>
          <w:tcPr>
            <w:tcW w:w="729" w:type="pct"/>
            <w:shd w:val="clear" w:color="auto" w:fill="auto"/>
            <w:vAlign w:val="center"/>
          </w:tcPr>
          <w:p w14:paraId="12F6318E" w14:textId="1213FFEC"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2. Финансовый контроль и значение его результатов в деятельности структур экономической безопасности. Организация взаимодействия контрольных органов субъекта экономической деятельности с Росфинмониторингом</w:t>
            </w:r>
          </w:p>
        </w:tc>
        <w:tc>
          <w:tcPr>
            <w:tcW w:w="705" w:type="pct"/>
            <w:shd w:val="clear" w:color="auto" w:fill="auto"/>
            <w:vAlign w:val="center"/>
          </w:tcPr>
          <w:p w14:paraId="09D7D6D4" w14:textId="49257A4A"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43</w:t>
            </w:r>
          </w:p>
        </w:tc>
        <w:tc>
          <w:tcPr>
            <w:tcW w:w="556" w:type="pct"/>
            <w:shd w:val="clear" w:color="auto" w:fill="auto"/>
            <w:vAlign w:val="center"/>
          </w:tcPr>
          <w:p w14:paraId="38592602" w14:textId="32827367"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9</w:t>
            </w:r>
          </w:p>
        </w:tc>
        <w:tc>
          <w:tcPr>
            <w:tcW w:w="556" w:type="pct"/>
            <w:shd w:val="clear" w:color="auto" w:fill="auto"/>
            <w:vAlign w:val="center"/>
          </w:tcPr>
          <w:p w14:paraId="4F13EDE5" w14:textId="285B9EC5"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w:t>
            </w:r>
          </w:p>
        </w:tc>
        <w:tc>
          <w:tcPr>
            <w:tcW w:w="765" w:type="pct"/>
            <w:shd w:val="clear" w:color="auto" w:fill="auto"/>
            <w:vAlign w:val="center"/>
          </w:tcPr>
          <w:p w14:paraId="4A9A5BDB" w14:textId="6FBE8601"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6</w:t>
            </w:r>
          </w:p>
        </w:tc>
        <w:tc>
          <w:tcPr>
            <w:tcW w:w="779" w:type="pct"/>
            <w:shd w:val="clear" w:color="auto" w:fill="auto"/>
            <w:vAlign w:val="center"/>
          </w:tcPr>
          <w:p w14:paraId="1EC2CF74" w14:textId="32EEE872"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34</w:t>
            </w:r>
          </w:p>
        </w:tc>
        <w:tc>
          <w:tcPr>
            <w:tcW w:w="678" w:type="pct"/>
            <w:shd w:val="clear" w:color="auto" w:fill="auto"/>
            <w:vAlign w:val="center"/>
          </w:tcPr>
          <w:p w14:paraId="329D6863"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 задач</w:t>
            </w:r>
          </w:p>
        </w:tc>
      </w:tr>
      <w:tr w:rsidR="00D31AC0" w:rsidRPr="00234F97" w14:paraId="3055BB27" w14:textId="77777777" w:rsidTr="00200C26">
        <w:tc>
          <w:tcPr>
            <w:tcW w:w="232" w:type="pct"/>
            <w:shd w:val="clear" w:color="auto" w:fill="auto"/>
          </w:tcPr>
          <w:p w14:paraId="1A709893"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sz w:val="24"/>
                <w:szCs w:val="24"/>
              </w:rPr>
              <w:t>3.</w:t>
            </w:r>
          </w:p>
        </w:tc>
        <w:tc>
          <w:tcPr>
            <w:tcW w:w="729" w:type="pct"/>
            <w:shd w:val="clear" w:color="auto" w:fill="auto"/>
            <w:vAlign w:val="center"/>
          </w:tcPr>
          <w:p w14:paraId="6C99ECA8" w14:textId="4B68DEF0"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3. Уголовно-правовая ответственность за отмывание средств, полученных преступным путем, финансирование преступлений экстремистской направленности</w:t>
            </w:r>
          </w:p>
        </w:tc>
        <w:tc>
          <w:tcPr>
            <w:tcW w:w="705" w:type="pct"/>
            <w:shd w:val="clear" w:color="auto" w:fill="auto"/>
            <w:vAlign w:val="center"/>
          </w:tcPr>
          <w:p w14:paraId="6818DE24" w14:textId="3F39C7CB"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45</w:t>
            </w:r>
          </w:p>
        </w:tc>
        <w:tc>
          <w:tcPr>
            <w:tcW w:w="556" w:type="pct"/>
            <w:shd w:val="clear" w:color="auto" w:fill="auto"/>
            <w:vAlign w:val="center"/>
          </w:tcPr>
          <w:p w14:paraId="1D0F07B0" w14:textId="5C5E3DA3"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11</w:t>
            </w:r>
          </w:p>
        </w:tc>
        <w:tc>
          <w:tcPr>
            <w:tcW w:w="556" w:type="pct"/>
            <w:shd w:val="clear" w:color="auto" w:fill="auto"/>
            <w:vAlign w:val="center"/>
          </w:tcPr>
          <w:p w14:paraId="64A6A109" w14:textId="34D9F4FD"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w:t>
            </w:r>
          </w:p>
        </w:tc>
        <w:tc>
          <w:tcPr>
            <w:tcW w:w="765" w:type="pct"/>
            <w:shd w:val="clear" w:color="auto" w:fill="auto"/>
            <w:vAlign w:val="center"/>
          </w:tcPr>
          <w:p w14:paraId="677CB5A7" w14:textId="49163435"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7</w:t>
            </w:r>
          </w:p>
        </w:tc>
        <w:tc>
          <w:tcPr>
            <w:tcW w:w="779" w:type="pct"/>
            <w:shd w:val="clear" w:color="auto" w:fill="auto"/>
            <w:vAlign w:val="center"/>
          </w:tcPr>
          <w:p w14:paraId="3651AA46" w14:textId="613A101D"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34</w:t>
            </w:r>
          </w:p>
        </w:tc>
        <w:tc>
          <w:tcPr>
            <w:tcW w:w="678" w:type="pct"/>
            <w:shd w:val="clear" w:color="auto" w:fill="auto"/>
            <w:vAlign w:val="center"/>
          </w:tcPr>
          <w:p w14:paraId="75FE1AC4"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 задач</w:t>
            </w:r>
          </w:p>
        </w:tc>
      </w:tr>
      <w:tr w:rsidR="00D31AC0" w:rsidRPr="00234F97" w14:paraId="3F3C7386" w14:textId="77777777" w:rsidTr="00200C26">
        <w:tc>
          <w:tcPr>
            <w:tcW w:w="232" w:type="pct"/>
            <w:shd w:val="clear" w:color="auto" w:fill="auto"/>
          </w:tcPr>
          <w:p w14:paraId="63F99B03"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sz w:val="24"/>
                <w:szCs w:val="24"/>
              </w:rPr>
              <w:t>4.</w:t>
            </w:r>
          </w:p>
        </w:tc>
        <w:tc>
          <w:tcPr>
            <w:tcW w:w="729" w:type="pct"/>
            <w:shd w:val="clear" w:color="auto" w:fill="auto"/>
            <w:vAlign w:val="center"/>
          </w:tcPr>
          <w:p w14:paraId="79BCA5BE" w14:textId="334BF293"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4. Права и обязанности организаций, осуществляющих операции с денежными средствами или иным имуществом</w:t>
            </w:r>
          </w:p>
        </w:tc>
        <w:tc>
          <w:tcPr>
            <w:tcW w:w="705" w:type="pct"/>
            <w:shd w:val="clear" w:color="auto" w:fill="auto"/>
            <w:vAlign w:val="center"/>
          </w:tcPr>
          <w:p w14:paraId="552F5A31" w14:textId="3BDFEF09"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44</w:t>
            </w:r>
          </w:p>
        </w:tc>
        <w:tc>
          <w:tcPr>
            <w:tcW w:w="556" w:type="pct"/>
            <w:shd w:val="clear" w:color="auto" w:fill="auto"/>
            <w:vAlign w:val="center"/>
          </w:tcPr>
          <w:p w14:paraId="14A3E07F" w14:textId="5388FAF9"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10</w:t>
            </w:r>
          </w:p>
        </w:tc>
        <w:tc>
          <w:tcPr>
            <w:tcW w:w="556" w:type="pct"/>
            <w:shd w:val="clear" w:color="auto" w:fill="auto"/>
            <w:vAlign w:val="center"/>
          </w:tcPr>
          <w:p w14:paraId="6DE821AE" w14:textId="3A710E78"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w:t>
            </w:r>
          </w:p>
        </w:tc>
        <w:tc>
          <w:tcPr>
            <w:tcW w:w="765" w:type="pct"/>
            <w:shd w:val="clear" w:color="auto" w:fill="auto"/>
            <w:vAlign w:val="center"/>
          </w:tcPr>
          <w:p w14:paraId="7D60FD3A" w14:textId="294C9351"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7</w:t>
            </w:r>
          </w:p>
        </w:tc>
        <w:tc>
          <w:tcPr>
            <w:tcW w:w="779" w:type="pct"/>
            <w:shd w:val="clear" w:color="auto" w:fill="auto"/>
            <w:vAlign w:val="center"/>
          </w:tcPr>
          <w:p w14:paraId="0CDFA55E" w14:textId="5BAF5724"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34</w:t>
            </w:r>
          </w:p>
        </w:tc>
        <w:tc>
          <w:tcPr>
            <w:tcW w:w="678" w:type="pct"/>
            <w:shd w:val="clear" w:color="auto" w:fill="auto"/>
            <w:vAlign w:val="center"/>
          </w:tcPr>
          <w:p w14:paraId="7AD7AE08"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 задач</w:t>
            </w:r>
          </w:p>
        </w:tc>
      </w:tr>
      <w:tr w:rsidR="00D31AC0" w:rsidRPr="00234F97" w14:paraId="2881C704" w14:textId="77777777" w:rsidTr="00200C26">
        <w:tc>
          <w:tcPr>
            <w:tcW w:w="232" w:type="pct"/>
            <w:shd w:val="clear" w:color="auto" w:fill="auto"/>
          </w:tcPr>
          <w:p w14:paraId="0D28B705"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sz w:val="24"/>
                <w:szCs w:val="24"/>
              </w:rPr>
              <w:t>5.</w:t>
            </w:r>
          </w:p>
        </w:tc>
        <w:tc>
          <w:tcPr>
            <w:tcW w:w="729" w:type="pct"/>
            <w:shd w:val="clear" w:color="auto" w:fill="auto"/>
            <w:vAlign w:val="center"/>
          </w:tcPr>
          <w:p w14:paraId="6E01FE66" w14:textId="215EC16C"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5. Выявление операций, подозрительных вне зависимости от их отнесения к операциям, подлежащим обязательному контролю. Процесс установления злоупотреблений</w:t>
            </w:r>
          </w:p>
        </w:tc>
        <w:tc>
          <w:tcPr>
            <w:tcW w:w="705" w:type="pct"/>
            <w:shd w:val="clear" w:color="auto" w:fill="auto"/>
            <w:vAlign w:val="center"/>
          </w:tcPr>
          <w:p w14:paraId="5D89891D" w14:textId="3C7AAFC1"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42</w:t>
            </w:r>
          </w:p>
        </w:tc>
        <w:tc>
          <w:tcPr>
            <w:tcW w:w="556" w:type="pct"/>
            <w:shd w:val="clear" w:color="auto" w:fill="auto"/>
            <w:vAlign w:val="center"/>
          </w:tcPr>
          <w:p w14:paraId="005DF355" w14:textId="3212F6B6"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9</w:t>
            </w:r>
          </w:p>
        </w:tc>
        <w:tc>
          <w:tcPr>
            <w:tcW w:w="556" w:type="pct"/>
            <w:shd w:val="clear" w:color="auto" w:fill="auto"/>
            <w:vAlign w:val="center"/>
          </w:tcPr>
          <w:p w14:paraId="2F4CB688" w14:textId="1D6E6386"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w:t>
            </w:r>
          </w:p>
        </w:tc>
        <w:tc>
          <w:tcPr>
            <w:tcW w:w="765" w:type="pct"/>
            <w:shd w:val="clear" w:color="auto" w:fill="auto"/>
            <w:vAlign w:val="center"/>
          </w:tcPr>
          <w:p w14:paraId="2D035128" w14:textId="75E645A9"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6</w:t>
            </w:r>
          </w:p>
        </w:tc>
        <w:tc>
          <w:tcPr>
            <w:tcW w:w="779" w:type="pct"/>
            <w:shd w:val="clear" w:color="auto" w:fill="auto"/>
            <w:vAlign w:val="center"/>
          </w:tcPr>
          <w:p w14:paraId="734D33E9" w14:textId="7D5F8FF7"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33</w:t>
            </w:r>
          </w:p>
        </w:tc>
        <w:tc>
          <w:tcPr>
            <w:tcW w:w="678" w:type="pct"/>
            <w:shd w:val="clear" w:color="auto" w:fill="auto"/>
            <w:vAlign w:val="center"/>
          </w:tcPr>
          <w:p w14:paraId="73CD5D50"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 задач</w:t>
            </w:r>
          </w:p>
        </w:tc>
      </w:tr>
      <w:tr w:rsidR="00D31AC0" w:rsidRPr="00234F97" w14:paraId="50F5ACB6" w14:textId="77777777" w:rsidTr="00200C26">
        <w:tc>
          <w:tcPr>
            <w:tcW w:w="232" w:type="pct"/>
            <w:shd w:val="clear" w:color="auto" w:fill="auto"/>
          </w:tcPr>
          <w:p w14:paraId="15BCAF29"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29" w:type="pct"/>
            <w:shd w:val="clear" w:color="auto" w:fill="auto"/>
          </w:tcPr>
          <w:p w14:paraId="02986F0C"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 xml:space="preserve">В целом по дисциплине </w:t>
            </w:r>
          </w:p>
        </w:tc>
        <w:tc>
          <w:tcPr>
            <w:tcW w:w="705" w:type="pct"/>
            <w:shd w:val="clear" w:color="auto" w:fill="auto"/>
            <w:vAlign w:val="center"/>
          </w:tcPr>
          <w:p w14:paraId="2CE8C6D9" w14:textId="563C3A19"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216</w:t>
            </w:r>
          </w:p>
        </w:tc>
        <w:tc>
          <w:tcPr>
            <w:tcW w:w="556" w:type="pct"/>
            <w:shd w:val="clear" w:color="auto" w:fill="auto"/>
            <w:vAlign w:val="center"/>
          </w:tcPr>
          <w:p w14:paraId="7921421B" w14:textId="5164BAA3"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48</w:t>
            </w:r>
          </w:p>
        </w:tc>
        <w:tc>
          <w:tcPr>
            <w:tcW w:w="556" w:type="pct"/>
            <w:shd w:val="clear" w:color="auto" w:fill="auto"/>
            <w:vAlign w:val="center"/>
          </w:tcPr>
          <w:p w14:paraId="0BF1FD66" w14:textId="389D64C8"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16</w:t>
            </w:r>
          </w:p>
        </w:tc>
        <w:tc>
          <w:tcPr>
            <w:tcW w:w="765" w:type="pct"/>
            <w:shd w:val="clear" w:color="auto" w:fill="auto"/>
            <w:vAlign w:val="center"/>
          </w:tcPr>
          <w:p w14:paraId="5D92E1A2" w14:textId="01DA9B0D"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32</w:t>
            </w:r>
          </w:p>
        </w:tc>
        <w:tc>
          <w:tcPr>
            <w:tcW w:w="779" w:type="pct"/>
            <w:shd w:val="clear" w:color="auto" w:fill="auto"/>
            <w:vAlign w:val="center"/>
          </w:tcPr>
          <w:p w14:paraId="66E6EACD" w14:textId="6DF0FFFF"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168</w:t>
            </w:r>
          </w:p>
        </w:tc>
        <w:tc>
          <w:tcPr>
            <w:tcW w:w="678" w:type="pct"/>
            <w:shd w:val="clear" w:color="auto" w:fill="auto"/>
            <w:vAlign w:val="center"/>
          </w:tcPr>
          <w:p w14:paraId="43CAAA57" w14:textId="0FCF9D60" w:rsidR="00D31AC0" w:rsidRPr="00AC15B3" w:rsidRDefault="00D31AC0" w:rsidP="00200C26">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Проектная работа</w:t>
            </w:r>
          </w:p>
        </w:tc>
      </w:tr>
      <w:tr w:rsidR="00D31AC0" w:rsidRPr="00234F97" w14:paraId="3023C7C4" w14:textId="77777777" w:rsidTr="00200C26">
        <w:tc>
          <w:tcPr>
            <w:tcW w:w="232" w:type="pct"/>
            <w:shd w:val="clear" w:color="auto" w:fill="auto"/>
          </w:tcPr>
          <w:p w14:paraId="7BEFAB8A" w14:textId="77777777" w:rsidR="00D31AC0" w:rsidRPr="00234F97" w:rsidRDefault="00D31AC0" w:rsidP="00200C26">
            <w:pPr>
              <w:tabs>
                <w:tab w:val="right" w:pos="851"/>
              </w:tabs>
              <w:spacing w:after="0" w:line="240" w:lineRule="auto"/>
              <w:jc w:val="both"/>
              <w:rPr>
                <w:rFonts w:ascii="Times New Roman" w:hAnsi="Times New Roman" w:cs="Times New Roman"/>
                <w:sz w:val="24"/>
                <w:szCs w:val="24"/>
              </w:rPr>
            </w:pPr>
          </w:p>
        </w:tc>
        <w:tc>
          <w:tcPr>
            <w:tcW w:w="729" w:type="pct"/>
            <w:shd w:val="clear" w:color="auto" w:fill="auto"/>
          </w:tcPr>
          <w:p w14:paraId="3494BCC7" w14:textId="77777777" w:rsidR="00D31AC0" w:rsidRPr="00234F97" w:rsidRDefault="00D31AC0" w:rsidP="00200C26">
            <w:pPr>
              <w:tabs>
                <w:tab w:val="right" w:pos="851"/>
              </w:tabs>
              <w:spacing w:after="0" w:line="240" w:lineRule="auto"/>
              <w:jc w:val="both"/>
              <w:rPr>
                <w:rFonts w:ascii="Times New Roman" w:hAnsi="Times New Roman" w:cs="Times New Roman"/>
                <w:sz w:val="24"/>
                <w:szCs w:val="24"/>
              </w:rPr>
            </w:pPr>
            <w:r w:rsidRPr="00234F97">
              <w:rPr>
                <w:rFonts w:ascii="Times New Roman" w:hAnsi="Times New Roman" w:cs="Times New Roman"/>
                <w:sz w:val="24"/>
                <w:szCs w:val="24"/>
              </w:rPr>
              <w:t>Итого в %</w:t>
            </w:r>
          </w:p>
        </w:tc>
        <w:tc>
          <w:tcPr>
            <w:tcW w:w="705" w:type="pct"/>
            <w:shd w:val="clear" w:color="auto" w:fill="auto"/>
          </w:tcPr>
          <w:p w14:paraId="491AEAA5" w14:textId="77777777" w:rsidR="00D31AC0" w:rsidRPr="00234F97" w:rsidRDefault="00D31AC0" w:rsidP="00D31AC0">
            <w:pPr>
              <w:tabs>
                <w:tab w:val="right" w:pos="851"/>
              </w:tabs>
              <w:spacing w:after="0" w:line="240" w:lineRule="auto"/>
              <w:jc w:val="center"/>
              <w:rPr>
                <w:rFonts w:ascii="Times New Roman" w:hAnsi="Times New Roman" w:cs="Times New Roman"/>
                <w:sz w:val="24"/>
                <w:szCs w:val="24"/>
              </w:rPr>
            </w:pPr>
          </w:p>
        </w:tc>
        <w:tc>
          <w:tcPr>
            <w:tcW w:w="556" w:type="pct"/>
            <w:shd w:val="clear" w:color="auto" w:fill="auto"/>
          </w:tcPr>
          <w:p w14:paraId="28A8994E" w14:textId="62F83893" w:rsidR="00D31AC0" w:rsidRPr="00DC0B71" w:rsidRDefault="00DC0B71" w:rsidP="00D31AC0">
            <w:pPr>
              <w:tabs>
                <w:tab w:val="right" w:pos="851"/>
              </w:tabs>
              <w:spacing w:after="0" w:line="240" w:lineRule="auto"/>
              <w:jc w:val="center"/>
              <w:rPr>
                <w:rFonts w:ascii="Times New Roman" w:hAnsi="Times New Roman" w:cs="Times New Roman"/>
                <w:b/>
                <w:sz w:val="24"/>
                <w:szCs w:val="24"/>
              </w:rPr>
            </w:pPr>
            <w:r w:rsidRPr="00DC0B71">
              <w:rPr>
                <w:rFonts w:ascii="Times New Roman" w:hAnsi="Times New Roman" w:cs="Times New Roman"/>
                <w:b/>
                <w:sz w:val="24"/>
                <w:szCs w:val="24"/>
              </w:rPr>
              <w:t>22%</w:t>
            </w:r>
          </w:p>
        </w:tc>
        <w:tc>
          <w:tcPr>
            <w:tcW w:w="556" w:type="pct"/>
            <w:shd w:val="clear" w:color="auto" w:fill="auto"/>
          </w:tcPr>
          <w:p w14:paraId="670E053F" w14:textId="282B3655" w:rsidR="00D31AC0" w:rsidRPr="00DC0B71" w:rsidRDefault="00DC0B71" w:rsidP="00D31AC0">
            <w:pPr>
              <w:tabs>
                <w:tab w:val="right" w:pos="851"/>
              </w:tabs>
              <w:spacing w:after="0" w:line="240" w:lineRule="auto"/>
              <w:jc w:val="center"/>
              <w:rPr>
                <w:rFonts w:ascii="Times New Roman" w:hAnsi="Times New Roman" w:cs="Times New Roman"/>
                <w:b/>
                <w:sz w:val="24"/>
                <w:szCs w:val="24"/>
              </w:rPr>
            </w:pPr>
            <w:r w:rsidRPr="00DC0B71">
              <w:rPr>
                <w:rFonts w:ascii="Times New Roman" w:hAnsi="Times New Roman" w:cs="Times New Roman"/>
                <w:b/>
                <w:sz w:val="24"/>
                <w:szCs w:val="24"/>
              </w:rPr>
              <w:t>33%</w:t>
            </w:r>
          </w:p>
        </w:tc>
        <w:tc>
          <w:tcPr>
            <w:tcW w:w="765" w:type="pct"/>
            <w:shd w:val="clear" w:color="auto" w:fill="auto"/>
          </w:tcPr>
          <w:p w14:paraId="1FEC3FC5" w14:textId="24E85EAE" w:rsidR="00D31AC0" w:rsidRPr="00DC0B71" w:rsidRDefault="00DC0B71" w:rsidP="00D31AC0">
            <w:pPr>
              <w:tabs>
                <w:tab w:val="right" w:pos="851"/>
              </w:tabs>
              <w:spacing w:after="0" w:line="240" w:lineRule="auto"/>
              <w:jc w:val="center"/>
              <w:rPr>
                <w:rFonts w:ascii="Times New Roman" w:hAnsi="Times New Roman" w:cs="Times New Roman"/>
                <w:b/>
                <w:sz w:val="24"/>
                <w:szCs w:val="24"/>
              </w:rPr>
            </w:pPr>
            <w:r w:rsidRPr="00DC0B71">
              <w:rPr>
                <w:rFonts w:ascii="Times New Roman" w:hAnsi="Times New Roman" w:cs="Times New Roman"/>
                <w:b/>
                <w:sz w:val="24"/>
                <w:szCs w:val="24"/>
              </w:rPr>
              <w:t>67%</w:t>
            </w:r>
          </w:p>
        </w:tc>
        <w:tc>
          <w:tcPr>
            <w:tcW w:w="779" w:type="pct"/>
            <w:shd w:val="clear" w:color="auto" w:fill="auto"/>
          </w:tcPr>
          <w:p w14:paraId="45572209" w14:textId="4151DB34" w:rsidR="00D31AC0" w:rsidRPr="00DC0B71" w:rsidRDefault="00DC0B71" w:rsidP="00D31AC0">
            <w:pPr>
              <w:tabs>
                <w:tab w:val="right" w:pos="851"/>
              </w:tabs>
              <w:spacing w:after="0" w:line="240" w:lineRule="auto"/>
              <w:jc w:val="center"/>
              <w:rPr>
                <w:rFonts w:ascii="Times New Roman" w:hAnsi="Times New Roman" w:cs="Times New Roman"/>
                <w:b/>
                <w:sz w:val="24"/>
                <w:szCs w:val="24"/>
              </w:rPr>
            </w:pPr>
            <w:r w:rsidRPr="00DC0B71">
              <w:rPr>
                <w:rFonts w:ascii="Times New Roman" w:hAnsi="Times New Roman" w:cs="Times New Roman"/>
                <w:b/>
                <w:sz w:val="24"/>
                <w:szCs w:val="24"/>
              </w:rPr>
              <w:t>78%</w:t>
            </w:r>
          </w:p>
        </w:tc>
        <w:tc>
          <w:tcPr>
            <w:tcW w:w="678" w:type="pct"/>
            <w:shd w:val="clear" w:color="auto" w:fill="auto"/>
          </w:tcPr>
          <w:p w14:paraId="3AC19953" w14:textId="77777777" w:rsidR="00D31AC0" w:rsidRPr="00234F97" w:rsidRDefault="00D31AC0" w:rsidP="00200C26">
            <w:pPr>
              <w:tabs>
                <w:tab w:val="right" w:pos="851"/>
              </w:tabs>
              <w:spacing w:after="0" w:line="240" w:lineRule="auto"/>
              <w:jc w:val="both"/>
              <w:rPr>
                <w:rFonts w:ascii="Times New Roman" w:hAnsi="Times New Roman" w:cs="Times New Roman"/>
                <w:sz w:val="24"/>
                <w:szCs w:val="24"/>
              </w:rPr>
            </w:pPr>
          </w:p>
        </w:tc>
      </w:tr>
    </w:tbl>
    <w:p w14:paraId="67B37009" w14:textId="77777777" w:rsidR="00D31AC0" w:rsidRDefault="00D31AC0" w:rsidP="00D31AC0">
      <w:pPr>
        <w:keepNext/>
        <w:widowControl w:val="0"/>
        <w:autoSpaceDE w:val="0"/>
        <w:autoSpaceDN w:val="0"/>
        <w:adjustRightInd w:val="0"/>
        <w:spacing w:after="0" w:line="240" w:lineRule="auto"/>
        <w:ind w:firstLine="709"/>
        <w:jc w:val="both"/>
        <w:rPr>
          <w:rFonts w:ascii="Times New Roman" w:eastAsia="Times New Roman" w:hAnsi="Times New Roman" w:cs="Times New Roman"/>
          <w:b/>
          <w:color w:val="FF0000"/>
          <w:sz w:val="28"/>
          <w:szCs w:val="28"/>
          <w:lang w:eastAsia="ru-RU"/>
        </w:rPr>
      </w:pPr>
    </w:p>
    <w:p w14:paraId="2922E929" w14:textId="77777777" w:rsidR="00D31AC0" w:rsidRDefault="00D31AC0" w:rsidP="00D31AC0">
      <w:pPr>
        <w:spacing w:after="0" w:line="240" w:lineRule="auto"/>
        <w:ind w:left="7080" w:firstLine="708"/>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w:t>
      </w:r>
    </w:p>
    <w:p w14:paraId="3B57962A" w14:textId="5D994849" w:rsidR="00D31AC0" w:rsidRPr="002B01B1" w:rsidRDefault="00D31AC0" w:rsidP="00D31AC0">
      <w:pPr>
        <w:tabs>
          <w:tab w:val="left" w:pos="709"/>
          <w:tab w:val="left" w:pos="993"/>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Зао</w:t>
      </w:r>
      <w:r w:rsidRPr="009D1AAF">
        <w:rPr>
          <w:rFonts w:ascii="Times New Roman" w:eastAsia="Times New Roman" w:hAnsi="Times New Roman" w:cs="Times New Roman"/>
          <w:b/>
          <w:sz w:val="28"/>
          <w:szCs w:val="28"/>
          <w:lang w:eastAsia="ru-RU"/>
        </w:rPr>
        <w:t>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1383"/>
        <w:gridCol w:w="1338"/>
        <w:gridCol w:w="1055"/>
        <w:gridCol w:w="1055"/>
        <w:gridCol w:w="1452"/>
        <w:gridCol w:w="1478"/>
        <w:gridCol w:w="1287"/>
      </w:tblGrid>
      <w:tr w:rsidR="00D31AC0" w:rsidRPr="00234F97" w14:paraId="4C0B1833" w14:textId="77777777" w:rsidTr="00200C26">
        <w:tc>
          <w:tcPr>
            <w:tcW w:w="232" w:type="pct"/>
            <w:vMerge w:val="restart"/>
            <w:shd w:val="clear" w:color="auto" w:fill="auto"/>
          </w:tcPr>
          <w:p w14:paraId="2A289067"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w:t>
            </w:r>
          </w:p>
          <w:p w14:paraId="713897FB"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пп/п</w:t>
            </w:r>
          </w:p>
        </w:tc>
        <w:tc>
          <w:tcPr>
            <w:tcW w:w="729" w:type="pct"/>
            <w:vMerge w:val="restart"/>
            <w:shd w:val="clear" w:color="auto" w:fill="auto"/>
          </w:tcPr>
          <w:p w14:paraId="232B6CD9"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Наименование тем (разделов) дисциплины</w:t>
            </w:r>
          </w:p>
        </w:tc>
        <w:tc>
          <w:tcPr>
            <w:tcW w:w="3361" w:type="pct"/>
            <w:gridSpan w:val="5"/>
          </w:tcPr>
          <w:p w14:paraId="53FB93A0"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Трудоемкость в часах</w:t>
            </w:r>
          </w:p>
        </w:tc>
        <w:tc>
          <w:tcPr>
            <w:tcW w:w="678" w:type="pct"/>
            <w:vMerge w:val="restart"/>
            <w:shd w:val="clear" w:color="auto" w:fill="auto"/>
          </w:tcPr>
          <w:p w14:paraId="755B564F"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Формы текущего контроля успеваемости</w:t>
            </w:r>
          </w:p>
        </w:tc>
      </w:tr>
      <w:tr w:rsidR="00D31AC0" w:rsidRPr="00234F97" w14:paraId="5692A620" w14:textId="77777777" w:rsidTr="00200C26">
        <w:tc>
          <w:tcPr>
            <w:tcW w:w="232" w:type="pct"/>
            <w:vMerge/>
            <w:shd w:val="clear" w:color="auto" w:fill="auto"/>
          </w:tcPr>
          <w:p w14:paraId="60AC2DF9"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29" w:type="pct"/>
            <w:vMerge/>
            <w:shd w:val="clear" w:color="auto" w:fill="auto"/>
          </w:tcPr>
          <w:p w14:paraId="486C944E"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05" w:type="pct"/>
            <w:vMerge w:val="restart"/>
            <w:shd w:val="clear" w:color="auto" w:fill="auto"/>
          </w:tcPr>
          <w:p w14:paraId="08824EEE"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Всего</w:t>
            </w:r>
          </w:p>
        </w:tc>
        <w:tc>
          <w:tcPr>
            <w:tcW w:w="1877" w:type="pct"/>
            <w:gridSpan w:val="3"/>
            <w:shd w:val="clear" w:color="auto" w:fill="auto"/>
          </w:tcPr>
          <w:p w14:paraId="0A1AA4BB"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Контактная работа - Аудиторная работа</w:t>
            </w:r>
          </w:p>
        </w:tc>
        <w:tc>
          <w:tcPr>
            <w:tcW w:w="779" w:type="pct"/>
            <w:vMerge w:val="restart"/>
            <w:shd w:val="clear" w:color="auto" w:fill="auto"/>
          </w:tcPr>
          <w:p w14:paraId="3B2E4A1D" w14:textId="77777777" w:rsidR="00D31AC0" w:rsidRPr="00AC15B3" w:rsidRDefault="00D31AC0" w:rsidP="00200C2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Самостоятельная работа</w:t>
            </w:r>
          </w:p>
        </w:tc>
        <w:tc>
          <w:tcPr>
            <w:tcW w:w="678" w:type="pct"/>
            <w:vMerge/>
            <w:shd w:val="clear" w:color="auto" w:fill="auto"/>
          </w:tcPr>
          <w:p w14:paraId="79DE0C81"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r>
      <w:tr w:rsidR="00D31AC0" w:rsidRPr="00234F97" w14:paraId="2D9F1E19" w14:textId="77777777" w:rsidTr="00200C26">
        <w:tc>
          <w:tcPr>
            <w:tcW w:w="232" w:type="pct"/>
            <w:vMerge/>
            <w:shd w:val="clear" w:color="auto" w:fill="auto"/>
          </w:tcPr>
          <w:p w14:paraId="52FBFDCE"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29" w:type="pct"/>
            <w:vMerge/>
            <w:shd w:val="clear" w:color="auto" w:fill="auto"/>
          </w:tcPr>
          <w:p w14:paraId="28449C0F"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05" w:type="pct"/>
            <w:vMerge/>
            <w:shd w:val="clear" w:color="auto" w:fill="auto"/>
          </w:tcPr>
          <w:p w14:paraId="6B23A537"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556" w:type="pct"/>
            <w:shd w:val="clear" w:color="auto" w:fill="auto"/>
          </w:tcPr>
          <w:p w14:paraId="518630E8"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Общая, в т.ч.:</w:t>
            </w:r>
          </w:p>
        </w:tc>
        <w:tc>
          <w:tcPr>
            <w:tcW w:w="556" w:type="pct"/>
            <w:shd w:val="clear" w:color="auto" w:fill="auto"/>
          </w:tcPr>
          <w:p w14:paraId="240F0CEC"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Лекции</w:t>
            </w:r>
          </w:p>
        </w:tc>
        <w:tc>
          <w:tcPr>
            <w:tcW w:w="765" w:type="pct"/>
            <w:shd w:val="clear" w:color="auto" w:fill="auto"/>
          </w:tcPr>
          <w:p w14:paraId="706F8F00"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Семинары, практические занятия</w:t>
            </w:r>
          </w:p>
          <w:p w14:paraId="02CDE7F8"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779" w:type="pct"/>
            <w:vMerge/>
            <w:shd w:val="clear" w:color="auto" w:fill="auto"/>
          </w:tcPr>
          <w:p w14:paraId="3048B70A"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70A2B8F9" w14:textId="77777777" w:rsidR="00D31AC0" w:rsidRPr="00AC15B3" w:rsidRDefault="00D31AC0" w:rsidP="00200C26">
            <w:pPr>
              <w:tabs>
                <w:tab w:val="right" w:pos="851"/>
              </w:tabs>
              <w:spacing w:after="0" w:line="240" w:lineRule="auto"/>
              <w:jc w:val="both"/>
              <w:rPr>
                <w:rFonts w:ascii="Times New Roman" w:hAnsi="Times New Roman" w:cs="Times New Roman"/>
                <w:sz w:val="24"/>
                <w:szCs w:val="24"/>
              </w:rPr>
            </w:pPr>
          </w:p>
        </w:tc>
      </w:tr>
      <w:tr w:rsidR="00D31AC0" w:rsidRPr="00234F97" w14:paraId="44A6B3C2" w14:textId="77777777" w:rsidTr="00200C26">
        <w:tc>
          <w:tcPr>
            <w:tcW w:w="232" w:type="pct"/>
            <w:shd w:val="clear" w:color="auto" w:fill="auto"/>
          </w:tcPr>
          <w:p w14:paraId="4C525F73"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sz w:val="24"/>
                <w:szCs w:val="24"/>
              </w:rPr>
              <w:t>1.</w:t>
            </w:r>
          </w:p>
        </w:tc>
        <w:tc>
          <w:tcPr>
            <w:tcW w:w="729" w:type="pct"/>
            <w:shd w:val="clear" w:color="auto" w:fill="auto"/>
            <w:vAlign w:val="center"/>
          </w:tcPr>
          <w:p w14:paraId="0F24ABBA" w14:textId="43F9FFC1"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1. Международная и национальная системы противодействия финансированию экстремизма и терроризма и легализации (отмыванию) доходов, полученных преступным путем</w:t>
            </w:r>
          </w:p>
        </w:tc>
        <w:tc>
          <w:tcPr>
            <w:tcW w:w="705" w:type="pct"/>
            <w:shd w:val="clear" w:color="auto" w:fill="auto"/>
            <w:vAlign w:val="center"/>
          </w:tcPr>
          <w:p w14:paraId="0CDCB618" w14:textId="4D82297E"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41</w:t>
            </w:r>
          </w:p>
        </w:tc>
        <w:tc>
          <w:tcPr>
            <w:tcW w:w="556" w:type="pct"/>
            <w:shd w:val="clear" w:color="auto" w:fill="auto"/>
            <w:vAlign w:val="center"/>
          </w:tcPr>
          <w:p w14:paraId="0A42810D" w14:textId="3B59BD7C"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5</w:t>
            </w:r>
          </w:p>
        </w:tc>
        <w:tc>
          <w:tcPr>
            <w:tcW w:w="556" w:type="pct"/>
            <w:shd w:val="clear" w:color="auto" w:fill="auto"/>
            <w:vAlign w:val="center"/>
          </w:tcPr>
          <w:p w14:paraId="345D8A64" w14:textId="54DF07A6"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1</w:t>
            </w:r>
          </w:p>
        </w:tc>
        <w:tc>
          <w:tcPr>
            <w:tcW w:w="765" w:type="pct"/>
            <w:shd w:val="clear" w:color="auto" w:fill="auto"/>
            <w:vAlign w:val="center"/>
          </w:tcPr>
          <w:p w14:paraId="039300CA" w14:textId="77777777"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4</w:t>
            </w:r>
          </w:p>
        </w:tc>
        <w:tc>
          <w:tcPr>
            <w:tcW w:w="779" w:type="pct"/>
            <w:shd w:val="clear" w:color="auto" w:fill="auto"/>
            <w:vAlign w:val="center"/>
          </w:tcPr>
          <w:p w14:paraId="3991EC6C" w14:textId="5D1D503A"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36</w:t>
            </w:r>
          </w:p>
        </w:tc>
        <w:tc>
          <w:tcPr>
            <w:tcW w:w="678" w:type="pct"/>
            <w:shd w:val="clear" w:color="auto" w:fill="auto"/>
            <w:vAlign w:val="center"/>
          </w:tcPr>
          <w:p w14:paraId="2E27B710"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 xml:space="preserve">Опрос, решение тестов </w:t>
            </w:r>
          </w:p>
        </w:tc>
      </w:tr>
      <w:tr w:rsidR="00D31AC0" w:rsidRPr="00234F97" w14:paraId="076AFBDB" w14:textId="77777777" w:rsidTr="00200C26">
        <w:tc>
          <w:tcPr>
            <w:tcW w:w="232" w:type="pct"/>
            <w:shd w:val="clear" w:color="auto" w:fill="auto"/>
          </w:tcPr>
          <w:p w14:paraId="4A4AF63D"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sz w:val="24"/>
                <w:szCs w:val="24"/>
              </w:rPr>
              <w:t>2.</w:t>
            </w:r>
          </w:p>
        </w:tc>
        <w:tc>
          <w:tcPr>
            <w:tcW w:w="729" w:type="pct"/>
            <w:shd w:val="clear" w:color="auto" w:fill="auto"/>
            <w:vAlign w:val="center"/>
          </w:tcPr>
          <w:p w14:paraId="38D5570E" w14:textId="68D56D39"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2. Финансовый контроль и значение его результатов в деятельности структур экономической безопасности. Организация взаимодействия контрольных органов субъекта экономической деятельности с Росфинмониторингом</w:t>
            </w:r>
          </w:p>
        </w:tc>
        <w:tc>
          <w:tcPr>
            <w:tcW w:w="705" w:type="pct"/>
            <w:shd w:val="clear" w:color="auto" w:fill="auto"/>
            <w:vAlign w:val="center"/>
          </w:tcPr>
          <w:p w14:paraId="6B798634" w14:textId="1A2A5B88"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43</w:t>
            </w:r>
          </w:p>
        </w:tc>
        <w:tc>
          <w:tcPr>
            <w:tcW w:w="556" w:type="pct"/>
            <w:shd w:val="clear" w:color="auto" w:fill="auto"/>
            <w:vAlign w:val="center"/>
          </w:tcPr>
          <w:p w14:paraId="301E7C17" w14:textId="77777777"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6</w:t>
            </w:r>
          </w:p>
        </w:tc>
        <w:tc>
          <w:tcPr>
            <w:tcW w:w="556" w:type="pct"/>
            <w:shd w:val="clear" w:color="auto" w:fill="auto"/>
            <w:vAlign w:val="center"/>
          </w:tcPr>
          <w:p w14:paraId="1C8B5A4C" w14:textId="4EC343B3"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1</w:t>
            </w:r>
          </w:p>
        </w:tc>
        <w:tc>
          <w:tcPr>
            <w:tcW w:w="765" w:type="pct"/>
            <w:shd w:val="clear" w:color="auto" w:fill="auto"/>
            <w:vAlign w:val="center"/>
          </w:tcPr>
          <w:p w14:paraId="2913C437" w14:textId="5E362B22"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5</w:t>
            </w:r>
          </w:p>
        </w:tc>
        <w:tc>
          <w:tcPr>
            <w:tcW w:w="779" w:type="pct"/>
            <w:shd w:val="clear" w:color="auto" w:fill="auto"/>
            <w:vAlign w:val="center"/>
          </w:tcPr>
          <w:p w14:paraId="765B4B11" w14:textId="05C2DA11"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37</w:t>
            </w:r>
          </w:p>
        </w:tc>
        <w:tc>
          <w:tcPr>
            <w:tcW w:w="678" w:type="pct"/>
            <w:shd w:val="clear" w:color="auto" w:fill="auto"/>
            <w:vAlign w:val="center"/>
          </w:tcPr>
          <w:p w14:paraId="275BCA42"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 задач</w:t>
            </w:r>
          </w:p>
        </w:tc>
      </w:tr>
      <w:tr w:rsidR="00D31AC0" w:rsidRPr="00234F97" w14:paraId="6470BFC7" w14:textId="77777777" w:rsidTr="00200C26">
        <w:tc>
          <w:tcPr>
            <w:tcW w:w="232" w:type="pct"/>
            <w:shd w:val="clear" w:color="auto" w:fill="auto"/>
          </w:tcPr>
          <w:p w14:paraId="2E4CA4AD"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sz w:val="24"/>
                <w:szCs w:val="24"/>
              </w:rPr>
              <w:t>3.</w:t>
            </w:r>
          </w:p>
        </w:tc>
        <w:tc>
          <w:tcPr>
            <w:tcW w:w="729" w:type="pct"/>
            <w:shd w:val="clear" w:color="auto" w:fill="auto"/>
            <w:vAlign w:val="center"/>
          </w:tcPr>
          <w:p w14:paraId="4D564974" w14:textId="5ECC02F0"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3. Уголовно-правовая ответственность за отмывание средств, полученных преступным путем, финансирование преступлений экстремистской направленности</w:t>
            </w:r>
          </w:p>
        </w:tc>
        <w:tc>
          <w:tcPr>
            <w:tcW w:w="705" w:type="pct"/>
            <w:shd w:val="clear" w:color="auto" w:fill="auto"/>
            <w:vAlign w:val="center"/>
          </w:tcPr>
          <w:p w14:paraId="024CC15C" w14:textId="5AE37F8A"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44</w:t>
            </w:r>
          </w:p>
        </w:tc>
        <w:tc>
          <w:tcPr>
            <w:tcW w:w="556" w:type="pct"/>
            <w:shd w:val="clear" w:color="auto" w:fill="auto"/>
            <w:vAlign w:val="center"/>
          </w:tcPr>
          <w:p w14:paraId="55A28E35" w14:textId="6E442A9D"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7</w:t>
            </w:r>
          </w:p>
        </w:tc>
        <w:tc>
          <w:tcPr>
            <w:tcW w:w="556" w:type="pct"/>
            <w:shd w:val="clear" w:color="auto" w:fill="auto"/>
            <w:vAlign w:val="center"/>
          </w:tcPr>
          <w:p w14:paraId="58367267" w14:textId="77777777"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2</w:t>
            </w:r>
          </w:p>
        </w:tc>
        <w:tc>
          <w:tcPr>
            <w:tcW w:w="765" w:type="pct"/>
            <w:shd w:val="clear" w:color="auto" w:fill="auto"/>
            <w:vAlign w:val="center"/>
          </w:tcPr>
          <w:p w14:paraId="3BCFC085" w14:textId="178B034E"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5</w:t>
            </w:r>
          </w:p>
        </w:tc>
        <w:tc>
          <w:tcPr>
            <w:tcW w:w="779" w:type="pct"/>
            <w:shd w:val="clear" w:color="auto" w:fill="auto"/>
            <w:vAlign w:val="center"/>
          </w:tcPr>
          <w:p w14:paraId="2C1985C2" w14:textId="1746BE7D"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37</w:t>
            </w:r>
          </w:p>
        </w:tc>
        <w:tc>
          <w:tcPr>
            <w:tcW w:w="678" w:type="pct"/>
            <w:shd w:val="clear" w:color="auto" w:fill="auto"/>
            <w:vAlign w:val="center"/>
          </w:tcPr>
          <w:p w14:paraId="6A2D3C57"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 задач</w:t>
            </w:r>
          </w:p>
        </w:tc>
      </w:tr>
      <w:tr w:rsidR="00D31AC0" w:rsidRPr="00234F97" w14:paraId="318D5F17" w14:textId="77777777" w:rsidTr="00200C26">
        <w:tc>
          <w:tcPr>
            <w:tcW w:w="232" w:type="pct"/>
            <w:shd w:val="clear" w:color="auto" w:fill="auto"/>
          </w:tcPr>
          <w:p w14:paraId="547A1DE4"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sz w:val="24"/>
                <w:szCs w:val="24"/>
              </w:rPr>
              <w:t>4.</w:t>
            </w:r>
          </w:p>
        </w:tc>
        <w:tc>
          <w:tcPr>
            <w:tcW w:w="729" w:type="pct"/>
            <w:shd w:val="clear" w:color="auto" w:fill="auto"/>
            <w:vAlign w:val="center"/>
          </w:tcPr>
          <w:p w14:paraId="6BD9A38B" w14:textId="5399AC38"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4. Права и обязанности организаций, осуществляющих операции с денежными средствами или иным имуществом</w:t>
            </w:r>
          </w:p>
        </w:tc>
        <w:tc>
          <w:tcPr>
            <w:tcW w:w="705" w:type="pct"/>
            <w:shd w:val="clear" w:color="auto" w:fill="auto"/>
            <w:vAlign w:val="center"/>
          </w:tcPr>
          <w:p w14:paraId="17640508" w14:textId="07ADE390"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44</w:t>
            </w:r>
          </w:p>
        </w:tc>
        <w:tc>
          <w:tcPr>
            <w:tcW w:w="556" w:type="pct"/>
            <w:shd w:val="clear" w:color="auto" w:fill="auto"/>
            <w:vAlign w:val="center"/>
          </w:tcPr>
          <w:p w14:paraId="7321CF5B" w14:textId="302FE25B"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7</w:t>
            </w:r>
          </w:p>
        </w:tc>
        <w:tc>
          <w:tcPr>
            <w:tcW w:w="556" w:type="pct"/>
            <w:shd w:val="clear" w:color="auto" w:fill="auto"/>
            <w:vAlign w:val="center"/>
          </w:tcPr>
          <w:p w14:paraId="731CD2E3" w14:textId="77777777"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2</w:t>
            </w:r>
          </w:p>
        </w:tc>
        <w:tc>
          <w:tcPr>
            <w:tcW w:w="765" w:type="pct"/>
            <w:shd w:val="clear" w:color="auto" w:fill="auto"/>
            <w:vAlign w:val="center"/>
          </w:tcPr>
          <w:p w14:paraId="33D33FFB" w14:textId="63BF0FE3"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5</w:t>
            </w:r>
          </w:p>
        </w:tc>
        <w:tc>
          <w:tcPr>
            <w:tcW w:w="779" w:type="pct"/>
            <w:shd w:val="clear" w:color="auto" w:fill="auto"/>
            <w:vAlign w:val="center"/>
          </w:tcPr>
          <w:p w14:paraId="4A4A6137" w14:textId="26A9B032"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37</w:t>
            </w:r>
          </w:p>
        </w:tc>
        <w:tc>
          <w:tcPr>
            <w:tcW w:w="678" w:type="pct"/>
            <w:shd w:val="clear" w:color="auto" w:fill="auto"/>
            <w:vAlign w:val="center"/>
          </w:tcPr>
          <w:p w14:paraId="22805D70"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 задач</w:t>
            </w:r>
          </w:p>
        </w:tc>
      </w:tr>
      <w:tr w:rsidR="00D31AC0" w:rsidRPr="00234F97" w14:paraId="676E0213" w14:textId="77777777" w:rsidTr="00200C26">
        <w:tc>
          <w:tcPr>
            <w:tcW w:w="232" w:type="pct"/>
            <w:shd w:val="clear" w:color="auto" w:fill="auto"/>
          </w:tcPr>
          <w:p w14:paraId="1785C130"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sz w:val="24"/>
                <w:szCs w:val="24"/>
              </w:rPr>
              <w:t>5.</w:t>
            </w:r>
          </w:p>
        </w:tc>
        <w:tc>
          <w:tcPr>
            <w:tcW w:w="729" w:type="pct"/>
            <w:shd w:val="clear" w:color="auto" w:fill="auto"/>
            <w:vAlign w:val="center"/>
          </w:tcPr>
          <w:p w14:paraId="0150FB06" w14:textId="4970C3EC"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D31AC0">
              <w:rPr>
                <w:rFonts w:ascii="Times New Roman" w:hAnsi="Times New Roman" w:cs="Times New Roman"/>
                <w:sz w:val="24"/>
                <w:szCs w:val="24"/>
              </w:rPr>
              <w:t>Тема 5. Выявление операций, подозрительных вне зависимости от их отнесения к операциям, подлежащим обязательному контролю. Процесс установления злоупотреблений</w:t>
            </w:r>
          </w:p>
        </w:tc>
        <w:tc>
          <w:tcPr>
            <w:tcW w:w="705" w:type="pct"/>
            <w:shd w:val="clear" w:color="auto" w:fill="auto"/>
            <w:vAlign w:val="center"/>
          </w:tcPr>
          <w:p w14:paraId="1ABACB95" w14:textId="33571409"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44</w:t>
            </w:r>
          </w:p>
        </w:tc>
        <w:tc>
          <w:tcPr>
            <w:tcW w:w="556" w:type="pct"/>
            <w:shd w:val="clear" w:color="auto" w:fill="auto"/>
            <w:vAlign w:val="center"/>
          </w:tcPr>
          <w:p w14:paraId="0B20C1AA" w14:textId="19A3CE7A"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7</w:t>
            </w:r>
          </w:p>
        </w:tc>
        <w:tc>
          <w:tcPr>
            <w:tcW w:w="556" w:type="pct"/>
            <w:shd w:val="clear" w:color="auto" w:fill="auto"/>
            <w:vAlign w:val="center"/>
          </w:tcPr>
          <w:p w14:paraId="02B24E06" w14:textId="77777777"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2</w:t>
            </w:r>
          </w:p>
        </w:tc>
        <w:tc>
          <w:tcPr>
            <w:tcW w:w="765" w:type="pct"/>
            <w:shd w:val="clear" w:color="auto" w:fill="auto"/>
            <w:vAlign w:val="center"/>
          </w:tcPr>
          <w:p w14:paraId="0D67DAF1" w14:textId="5C9E46FD"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5</w:t>
            </w:r>
          </w:p>
        </w:tc>
        <w:tc>
          <w:tcPr>
            <w:tcW w:w="779" w:type="pct"/>
            <w:shd w:val="clear" w:color="auto" w:fill="auto"/>
            <w:vAlign w:val="center"/>
          </w:tcPr>
          <w:p w14:paraId="64470576" w14:textId="6049E131"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37</w:t>
            </w:r>
          </w:p>
        </w:tc>
        <w:tc>
          <w:tcPr>
            <w:tcW w:w="678" w:type="pct"/>
            <w:shd w:val="clear" w:color="auto" w:fill="auto"/>
            <w:vAlign w:val="center"/>
          </w:tcPr>
          <w:p w14:paraId="13A97805"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 задач</w:t>
            </w:r>
          </w:p>
        </w:tc>
      </w:tr>
      <w:tr w:rsidR="00D31AC0" w:rsidRPr="00234F97" w14:paraId="450E5E19" w14:textId="77777777" w:rsidTr="00200C26">
        <w:tc>
          <w:tcPr>
            <w:tcW w:w="232" w:type="pct"/>
            <w:shd w:val="clear" w:color="auto" w:fill="auto"/>
          </w:tcPr>
          <w:p w14:paraId="02527DD4"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p>
        </w:tc>
        <w:tc>
          <w:tcPr>
            <w:tcW w:w="729" w:type="pct"/>
            <w:shd w:val="clear" w:color="auto" w:fill="auto"/>
          </w:tcPr>
          <w:p w14:paraId="31B1E936" w14:textId="77777777" w:rsidR="00D31AC0" w:rsidRPr="00AC15B3" w:rsidRDefault="00D31AC0" w:rsidP="00D31AC0">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 xml:space="preserve">В целом по дисциплине </w:t>
            </w:r>
          </w:p>
        </w:tc>
        <w:tc>
          <w:tcPr>
            <w:tcW w:w="705" w:type="pct"/>
            <w:shd w:val="clear" w:color="auto" w:fill="auto"/>
            <w:vAlign w:val="center"/>
          </w:tcPr>
          <w:p w14:paraId="114C8321" w14:textId="42C0F559"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216</w:t>
            </w:r>
          </w:p>
        </w:tc>
        <w:tc>
          <w:tcPr>
            <w:tcW w:w="556" w:type="pct"/>
            <w:shd w:val="clear" w:color="auto" w:fill="auto"/>
            <w:vAlign w:val="center"/>
          </w:tcPr>
          <w:p w14:paraId="3F4F508C" w14:textId="1307233A"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32</w:t>
            </w:r>
          </w:p>
        </w:tc>
        <w:tc>
          <w:tcPr>
            <w:tcW w:w="556" w:type="pct"/>
            <w:shd w:val="clear" w:color="auto" w:fill="auto"/>
            <w:vAlign w:val="center"/>
          </w:tcPr>
          <w:p w14:paraId="60D1D03E" w14:textId="3D0CF5EC"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8</w:t>
            </w:r>
          </w:p>
        </w:tc>
        <w:tc>
          <w:tcPr>
            <w:tcW w:w="765" w:type="pct"/>
            <w:shd w:val="clear" w:color="auto" w:fill="auto"/>
            <w:vAlign w:val="center"/>
          </w:tcPr>
          <w:p w14:paraId="6C2EBC01" w14:textId="4B73B57E"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24</w:t>
            </w:r>
          </w:p>
        </w:tc>
        <w:tc>
          <w:tcPr>
            <w:tcW w:w="779" w:type="pct"/>
            <w:shd w:val="clear" w:color="auto" w:fill="auto"/>
            <w:vAlign w:val="center"/>
          </w:tcPr>
          <w:p w14:paraId="57EF5844" w14:textId="78509376" w:rsidR="00D31AC0" w:rsidRPr="00AC15B3" w:rsidRDefault="00D31AC0" w:rsidP="00D31AC0">
            <w:pPr>
              <w:tabs>
                <w:tab w:val="right" w:pos="851"/>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184</w:t>
            </w:r>
          </w:p>
        </w:tc>
        <w:tc>
          <w:tcPr>
            <w:tcW w:w="678" w:type="pct"/>
            <w:shd w:val="clear" w:color="auto" w:fill="auto"/>
            <w:vAlign w:val="center"/>
          </w:tcPr>
          <w:p w14:paraId="141A03BE" w14:textId="4BD63F1B" w:rsidR="00D31AC0" w:rsidRPr="00AC15B3" w:rsidRDefault="00D31AC0" w:rsidP="00D31AC0">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Проектная работа</w:t>
            </w:r>
          </w:p>
        </w:tc>
      </w:tr>
      <w:tr w:rsidR="00D31AC0" w:rsidRPr="00234F97" w14:paraId="1E75D6F3" w14:textId="77777777" w:rsidTr="00200C26">
        <w:tc>
          <w:tcPr>
            <w:tcW w:w="232" w:type="pct"/>
            <w:shd w:val="clear" w:color="auto" w:fill="auto"/>
          </w:tcPr>
          <w:p w14:paraId="533CC943" w14:textId="77777777" w:rsidR="00D31AC0" w:rsidRPr="00234F97" w:rsidRDefault="00D31AC0" w:rsidP="00200C26">
            <w:pPr>
              <w:tabs>
                <w:tab w:val="right" w:pos="851"/>
              </w:tabs>
              <w:spacing w:after="0" w:line="240" w:lineRule="auto"/>
              <w:jc w:val="both"/>
              <w:rPr>
                <w:rFonts w:ascii="Times New Roman" w:hAnsi="Times New Roman" w:cs="Times New Roman"/>
                <w:sz w:val="24"/>
                <w:szCs w:val="24"/>
              </w:rPr>
            </w:pPr>
          </w:p>
        </w:tc>
        <w:tc>
          <w:tcPr>
            <w:tcW w:w="729" w:type="pct"/>
            <w:shd w:val="clear" w:color="auto" w:fill="auto"/>
          </w:tcPr>
          <w:p w14:paraId="5E01E38F" w14:textId="77777777" w:rsidR="00D31AC0" w:rsidRPr="00234F97" w:rsidRDefault="00D31AC0" w:rsidP="00200C26">
            <w:pPr>
              <w:tabs>
                <w:tab w:val="right" w:pos="851"/>
              </w:tabs>
              <w:spacing w:after="0" w:line="240" w:lineRule="auto"/>
              <w:jc w:val="both"/>
              <w:rPr>
                <w:rFonts w:ascii="Times New Roman" w:hAnsi="Times New Roman" w:cs="Times New Roman"/>
                <w:sz w:val="24"/>
                <w:szCs w:val="24"/>
              </w:rPr>
            </w:pPr>
            <w:r w:rsidRPr="00234F97">
              <w:rPr>
                <w:rFonts w:ascii="Times New Roman" w:hAnsi="Times New Roman" w:cs="Times New Roman"/>
                <w:sz w:val="24"/>
                <w:szCs w:val="24"/>
              </w:rPr>
              <w:t>Итого в %</w:t>
            </w:r>
          </w:p>
        </w:tc>
        <w:tc>
          <w:tcPr>
            <w:tcW w:w="705" w:type="pct"/>
            <w:shd w:val="clear" w:color="auto" w:fill="auto"/>
          </w:tcPr>
          <w:p w14:paraId="0983C516" w14:textId="77777777" w:rsidR="00D31AC0" w:rsidRPr="00234F97" w:rsidRDefault="00D31AC0" w:rsidP="00D31AC0">
            <w:pPr>
              <w:tabs>
                <w:tab w:val="right" w:pos="851"/>
              </w:tabs>
              <w:spacing w:after="0" w:line="240" w:lineRule="auto"/>
              <w:jc w:val="center"/>
              <w:rPr>
                <w:rFonts w:ascii="Times New Roman" w:hAnsi="Times New Roman" w:cs="Times New Roman"/>
                <w:sz w:val="24"/>
                <w:szCs w:val="24"/>
              </w:rPr>
            </w:pPr>
          </w:p>
        </w:tc>
        <w:tc>
          <w:tcPr>
            <w:tcW w:w="556" w:type="pct"/>
            <w:shd w:val="clear" w:color="auto" w:fill="auto"/>
          </w:tcPr>
          <w:p w14:paraId="1F2C9232" w14:textId="74FCBB48" w:rsidR="00D31AC0" w:rsidRPr="00D31AC0" w:rsidRDefault="00D31AC0" w:rsidP="00D31AC0">
            <w:pPr>
              <w:tabs>
                <w:tab w:val="right" w:pos="851"/>
              </w:tabs>
              <w:spacing w:after="0" w:line="240" w:lineRule="auto"/>
              <w:jc w:val="center"/>
              <w:rPr>
                <w:rFonts w:ascii="Times New Roman" w:hAnsi="Times New Roman" w:cs="Times New Roman"/>
                <w:b/>
                <w:sz w:val="24"/>
                <w:szCs w:val="24"/>
              </w:rPr>
            </w:pPr>
            <w:r w:rsidRPr="00D31AC0">
              <w:rPr>
                <w:rFonts w:ascii="Times New Roman" w:hAnsi="Times New Roman" w:cs="Times New Roman"/>
                <w:b/>
                <w:sz w:val="24"/>
                <w:szCs w:val="24"/>
              </w:rPr>
              <w:t>15%</w:t>
            </w:r>
          </w:p>
        </w:tc>
        <w:tc>
          <w:tcPr>
            <w:tcW w:w="556" w:type="pct"/>
            <w:shd w:val="clear" w:color="auto" w:fill="auto"/>
          </w:tcPr>
          <w:p w14:paraId="0BF13A4B" w14:textId="3A3CD629" w:rsidR="00D31AC0" w:rsidRPr="00D31AC0" w:rsidRDefault="00D31AC0" w:rsidP="00D31AC0">
            <w:pPr>
              <w:tabs>
                <w:tab w:val="right" w:pos="851"/>
              </w:tabs>
              <w:spacing w:after="0" w:line="240" w:lineRule="auto"/>
              <w:jc w:val="center"/>
              <w:rPr>
                <w:rFonts w:ascii="Times New Roman" w:hAnsi="Times New Roman" w:cs="Times New Roman"/>
                <w:b/>
                <w:sz w:val="24"/>
                <w:szCs w:val="24"/>
              </w:rPr>
            </w:pPr>
            <w:r w:rsidRPr="00D31AC0">
              <w:rPr>
                <w:rFonts w:ascii="Times New Roman" w:hAnsi="Times New Roman" w:cs="Times New Roman"/>
                <w:b/>
                <w:sz w:val="24"/>
                <w:szCs w:val="24"/>
              </w:rPr>
              <w:t>25%</w:t>
            </w:r>
          </w:p>
        </w:tc>
        <w:tc>
          <w:tcPr>
            <w:tcW w:w="765" w:type="pct"/>
            <w:shd w:val="clear" w:color="auto" w:fill="auto"/>
          </w:tcPr>
          <w:p w14:paraId="40561694" w14:textId="61D527D0" w:rsidR="00D31AC0" w:rsidRPr="00D31AC0" w:rsidRDefault="00D31AC0" w:rsidP="00D31AC0">
            <w:pPr>
              <w:tabs>
                <w:tab w:val="right" w:pos="851"/>
              </w:tabs>
              <w:spacing w:after="0" w:line="240" w:lineRule="auto"/>
              <w:jc w:val="center"/>
              <w:rPr>
                <w:rFonts w:ascii="Times New Roman" w:hAnsi="Times New Roman" w:cs="Times New Roman"/>
                <w:b/>
                <w:sz w:val="24"/>
                <w:szCs w:val="24"/>
              </w:rPr>
            </w:pPr>
            <w:r w:rsidRPr="00D31AC0">
              <w:rPr>
                <w:rFonts w:ascii="Times New Roman" w:hAnsi="Times New Roman" w:cs="Times New Roman"/>
                <w:b/>
                <w:sz w:val="24"/>
                <w:szCs w:val="24"/>
              </w:rPr>
              <w:t>75%</w:t>
            </w:r>
          </w:p>
        </w:tc>
        <w:tc>
          <w:tcPr>
            <w:tcW w:w="779" w:type="pct"/>
            <w:shd w:val="clear" w:color="auto" w:fill="auto"/>
          </w:tcPr>
          <w:p w14:paraId="41AD029C" w14:textId="2F0B1971" w:rsidR="00D31AC0" w:rsidRPr="00D31AC0" w:rsidRDefault="00D31AC0" w:rsidP="00D31AC0">
            <w:pPr>
              <w:tabs>
                <w:tab w:val="right" w:pos="851"/>
              </w:tabs>
              <w:spacing w:after="0" w:line="240" w:lineRule="auto"/>
              <w:jc w:val="center"/>
              <w:rPr>
                <w:rFonts w:ascii="Times New Roman" w:hAnsi="Times New Roman" w:cs="Times New Roman"/>
                <w:b/>
                <w:sz w:val="24"/>
                <w:szCs w:val="24"/>
              </w:rPr>
            </w:pPr>
            <w:r w:rsidRPr="00D31AC0">
              <w:rPr>
                <w:rFonts w:ascii="Times New Roman" w:hAnsi="Times New Roman" w:cs="Times New Roman"/>
                <w:b/>
                <w:sz w:val="24"/>
                <w:szCs w:val="24"/>
              </w:rPr>
              <w:t>85%</w:t>
            </w:r>
          </w:p>
        </w:tc>
        <w:tc>
          <w:tcPr>
            <w:tcW w:w="678" w:type="pct"/>
            <w:shd w:val="clear" w:color="auto" w:fill="auto"/>
          </w:tcPr>
          <w:p w14:paraId="2549E228" w14:textId="77777777" w:rsidR="00D31AC0" w:rsidRPr="00234F97" w:rsidRDefault="00D31AC0" w:rsidP="00200C26">
            <w:pPr>
              <w:tabs>
                <w:tab w:val="right" w:pos="851"/>
              </w:tabs>
              <w:spacing w:after="0" w:line="240" w:lineRule="auto"/>
              <w:jc w:val="both"/>
              <w:rPr>
                <w:rFonts w:ascii="Times New Roman" w:hAnsi="Times New Roman" w:cs="Times New Roman"/>
                <w:sz w:val="24"/>
                <w:szCs w:val="24"/>
              </w:rPr>
            </w:pPr>
          </w:p>
        </w:tc>
      </w:tr>
    </w:tbl>
    <w:p w14:paraId="0A0C665C" w14:textId="2BE12F96" w:rsidR="00923A8E" w:rsidRDefault="00923A8E" w:rsidP="001B1EEE">
      <w:pPr>
        <w:keepNext/>
        <w:spacing w:before="120" w:after="120" w:line="240" w:lineRule="auto"/>
        <w:jc w:val="center"/>
        <w:rPr>
          <w:rFonts w:ascii="Times New Roman" w:eastAsia="Times New Roman" w:hAnsi="Times New Roman" w:cs="Times New Roman"/>
          <w:b/>
          <w:bCs/>
          <w:sz w:val="28"/>
          <w:szCs w:val="28"/>
        </w:rPr>
      </w:pPr>
      <w:r w:rsidRPr="00923A8E">
        <w:rPr>
          <w:rFonts w:ascii="Times New Roman" w:eastAsia="Times New Roman" w:hAnsi="Times New Roman" w:cs="Times New Roman"/>
          <w:b/>
          <w:bCs/>
          <w:sz w:val="28"/>
          <w:szCs w:val="28"/>
        </w:rPr>
        <w:t>5.3. Содержание практических и семинарских занятий</w:t>
      </w:r>
      <w:bookmarkEnd w:id="26"/>
    </w:p>
    <w:p w14:paraId="18BF8641" w14:textId="4FD2CD42" w:rsidR="00923A8E" w:rsidRPr="001B1EEE" w:rsidRDefault="006E3077" w:rsidP="001B1EEE">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5</w:t>
      </w:r>
    </w:p>
    <w:tbl>
      <w:tblPr>
        <w:tblStyle w:val="211"/>
        <w:tblW w:w="9819" w:type="dxa"/>
        <w:tblLayout w:type="fixed"/>
        <w:tblLook w:val="04A0" w:firstRow="1" w:lastRow="0" w:firstColumn="1" w:lastColumn="0" w:noHBand="0" w:noVBand="1"/>
      </w:tblPr>
      <w:tblGrid>
        <w:gridCol w:w="2263"/>
        <w:gridCol w:w="5812"/>
        <w:gridCol w:w="1744"/>
      </w:tblGrid>
      <w:tr w:rsidR="00F74A5F" w:rsidRPr="00B155EA" w14:paraId="2A631598" w14:textId="77777777" w:rsidTr="00F74A5F">
        <w:tc>
          <w:tcPr>
            <w:tcW w:w="2263" w:type="dxa"/>
          </w:tcPr>
          <w:p w14:paraId="068E3340" w14:textId="77777777" w:rsidR="00F74A5F" w:rsidRPr="006E3077" w:rsidRDefault="00F74A5F" w:rsidP="00F74A5F">
            <w:pPr>
              <w:jc w:val="center"/>
              <w:rPr>
                <w:rFonts w:ascii="Times New Roman" w:eastAsia="Times New Roman" w:hAnsi="Times New Roman"/>
                <w:b/>
                <w:sz w:val="24"/>
                <w:szCs w:val="24"/>
              </w:rPr>
            </w:pPr>
            <w:bookmarkStart w:id="27" w:name="_Toc423707039"/>
            <w:r w:rsidRPr="006E3077">
              <w:rPr>
                <w:rFonts w:ascii="Times New Roman" w:eastAsia="Times New Roman" w:hAnsi="Times New Roman"/>
                <w:b/>
                <w:sz w:val="24"/>
                <w:szCs w:val="24"/>
              </w:rPr>
              <w:t>Наименование тем (разделов) дисциплины</w:t>
            </w:r>
          </w:p>
        </w:tc>
        <w:tc>
          <w:tcPr>
            <w:tcW w:w="5812" w:type="dxa"/>
          </w:tcPr>
          <w:p w14:paraId="1850C43E" w14:textId="77777777" w:rsidR="00F74A5F" w:rsidRPr="006E3077" w:rsidRDefault="00F74A5F" w:rsidP="00F74A5F">
            <w:pPr>
              <w:jc w:val="center"/>
              <w:rPr>
                <w:rFonts w:ascii="Times New Roman" w:eastAsia="Times New Roman" w:hAnsi="Times New Roman"/>
                <w:b/>
                <w:sz w:val="24"/>
                <w:szCs w:val="24"/>
              </w:rPr>
            </w:pPr>
            <w:r w:rsidRPr="006E3077">
              <w:rPr>
                <w:rFonts w:ascii="Times New Roman" w:eastAsia="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44" w:type="dxa"/>
          </w:tcPr>
          <w:p w14:paraId="6D853585" w14:textId="77777777" w:rsidR="00F74A5F" w:rsidRPr="006E3077" w:rsidRDefault="00F74A5F" w:rsidP="00F74A5F">
            <w:pPr>
              <w:jc w:val="center"/>
              <w:rPr>
                <w:rFonts w:ascii="Times New Roman" w:eastAsia="Times New Roman" w:hAnsi="Times New Roman"/>
                <w:b/>
                <w:sz w:val="24"/>
                <w:szCs w:val="24"/>
              </w:rPr>
            </w:pPr>
            <w:r w:rsidRPr="006E3077">
              <w:rPr>
                <w:rFonts w:ascii="Times New Roman" w:eastAsia="Times New Roman" w:hAnsi="Times New Roman"/>
                <w:b/>
                <w:sz w:val="24"/>
                <w:szCs w:val="24"/>
              </w:rPr>
              <w:t>Формы проведения занятий</w:t>
            </w:r>
          </w:p>
        </w:tc>
      </w:tr>
      <w:tr w:rsidR="00F74A5F" w:rsidRPr="00B155EA" w14:paraId="037B37FA" w14:textId="77777777" w:rsidTr="00F74A5F">
        <w:tc>
          <w:tcPr>
            <w:tcW w:w="2263" w:type="dxa"/>
            <w:shd w:val="clear" w:color="auto" w:fill="auto"/>
            <w:vAlign w:val="center"/>
          </w:tcPr>
          <w:p w14:paraId="59DCCF00" w14:textId="7D3E1FB5" w:rsidR="00F74A5F" w:rsidRPr="006E3077" w:rsidRDefault="00F74A5F" w:rsidP="006B26F6">
            <w:pPr>
              <w:widowControl w:val="0"/>
              <w:ind w:firstLine="22"/>
              <w:rPr>
                <w:rFonts w:ascii="Times New Roman" w:eastAsia="Times New Roman" w:hAnsi="Times New Roman"/>
                <w:sz w:val="24"/>
                <w:szCs w:val="24"/>
                <w:lang w:eastAsia="ru-RU"/>
              </w:rPr>
            </w:pPr>
            <w:r w:rsidRPr="006E3077">
              <w:rPr>
                <w:rFonts w:ascii="Times New Roman" w:eastAsia="Times New Roman" w:hAnsi="Times New Roman"/>
                <w:noProof/>
                <w:sz w:val="24"/>
                <w:szCs w:val="24"/>
                <w:lang w:eastAsia="ru-RU"/>
              </w:rPr>
              <w:t xml:space="preserve">Тема 1. </w:t>
            </w:r>
            <w:r w:rsidR="00414C33" w:rsidRPr="006E3077">
              <w:rPr>
                <w:rFonts w:ascii="Times New Roman" w:hAnsi="Times New Roman"/>
                <w:bCs/>
                <w:kern w:val="32"/>
                <w:sz w:val="24"/>
                <w:szCs w:val="24"/>
              </w:rPr>
              <w:t xml:space="preserve">Международная и национальная системы </w:t>
            </w:r>
            <w:r w:rsidR="00414C33" w:rsidRPr="006E3077">
              <w:rPr>
                <w:rFonts w:ascii="Times New Roman" w:hAnsi="Times New Roman"/>
                <w:color w:val="000000"/>
                <w:sz w:val="24"/>
                <w:szCs w:val="24"/>
              </w:rPr>
              <w:t>противодействия финансированию терроризма и легализации (отмыванию) доходов, полученных преступным путем</w:t>
            </w:r>
          </w:p>
        </w:tc>
        <w:tc>
          <w:tcPr>
            <w:tcW w:w="5812" w:type="dxa"/>
          </w:tcPr>
          <w:p w14:paraId="21D9ED90"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1.Этапы формирования международной и национальной систем противодействия легализации преступных доходов и финансированию терроризма.</w:t>
            </w:r>
          </w:p>
          <w:p w14:paraId="1F408AAC"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2.Особенности организации зарубежных систем противодействия отмыванию доходов, полученных преступным путем, и финансирования терроризма.</w:t>
            </w:r>
          </w:p>
          <w:p w14:paraId="280DD9F3"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3.Международное сотрудничество в сфере противодействия отмыванию денег </w:t>
            </w:r>
          </w:p>
          <w:p w14:paraId="4CF8EB36"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4.Международная борьба с финансированием терроризма </w:t>
            </w:r>
          </w:p>
          <w:p w14:paraId="1AB3EFF7"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5.Формирование единой международной системы противодействия отмыванию денег и финансированию терроризма </w:t>
            </w:r>
          </w:p>
          <w:p w14:paraId="685D7F69"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6.Общая характеристика международной системы противодействия отмыванию денег и финансированию терроризма </w:t>
            </w:r>
          </w:p>
          <w:p w14:paraId="5C202FDA"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7.Основные черты и компоненты международной системы противодействия отмыванию денег и финансированию терроризма </w:t>
            </w:r>
          </w:p>
          <w:p w14:paraId="7002DE88"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8.Финансовый мониторинг </w:t>
            </w:r>
          </w:p>
          <w:p w14:paraId="64A84608"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9.Этапы и методы отмывания криминальных фондов.</w:t>
            </w:r>
          </w:p>
          <w:p w14:paraId="10852FE9"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10.Трехфазовая модель отмывания преступных капиталов</w:t>
            </w:r>
          </w:p>
          <w:p w14:paraId="75D729B6" w14:textId="77777777" w:rsidR="00414C33" w:rsidRPr="006E3077" w:rsidRDefault="00414C33" w:rsidP="00414C33">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11.Институциональные основы международной системы противодействия отмыванию денег и финансированию терроризма.</w:t>
            </w:r>
          </w:p>
          <w:p w14:paraId="6FCCABB4" w14:textId="3EAC6302" w:rsidR="00414C33" w:rsidRPr="006E3077" w:rsidRDefault="00724DB1" w:rsidP="00414C33">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Pr="006E3077">
              <w:rPr>
                <w:rFonts w:ascii="Times New Roman" w:eastAsia="Times New Roman" w:hAnsi="Times New Roman"/>
                <w:sz w:val="24"/>
                <w:szCs w:val="24"/>
                <w:lang w:eastAsia="ru-RU"/>
              </w:rPr>
              <w:t xml:space="preserve"> Основные</w:t>
            </w:r>
            <w:r w:rsidR="00414C33" w:rsidRPr="006E3077">
              <w:rPr>
                <w:rFonts w:ascii="Times New Roman" w:eastAsia="Times New Roman" w:hAnsi="Times New Roman"/>
                <w:sz w:val="24"/>
                <w:szCs w:val="24"/>
                <w:lang w:eastAsia="ru-RU"/>
              </w:rPr>
              <w:t xml:space="preserve"> источники международного права в сфере противодействия отмыванию денег и финансированию терроризма</w:t>
            </w:r>
          </w:p>
          <w:p w14:paraId="19E409AF" w14:textId="77777777" w:rsidR="00414C33" w:rsidRPr="006E3077" w:rsidRDefault="00414C33" w:rsidP="00CC768C">
            <w:pPr>
              <w:jc w:val="both"/>
              <w:rPr>
                <w:rFonts w:ascii="Times New Roman" w:eastAsia="Times New Roman" w:hAnsi="Times New Roman"/>
                <w:i/>
                <w:sz w:val="24"/>
                <w:szCs w:val="24"/>
                <w:lang w:eastAsia="ru-RU"/>
              </w:rPr>
            </w:pPr>
            <w:r w:rsidRPr="006E3077">
              <w:rPr>
                <w:rFonts w:ascii="Times New Roman" w:eastAsia="Times New Roman" w:hAnsi="Times New Roman"/>
                <w:i/>
                <w:sz w:val="24"/>
                <w:szCs w:val="24"/>
                <w:lang w:eastAsia="ru-RU"/>
              </w:rPr>
              <w:t>Рекомендуемые источники: основная литература 1, дополнительная литература 1-5</w:t>
            </w:r>
          </w:p>
          <w:p w14:paraId="39B08751" w14:textId="17E30D03" w:rsidR="00F74A5F" w:rsidRPr="006E3077" w:rsidRDefault="00F74A5F" w:rsidP="0088761B">
            <w:pPr>
              <w:widowControl w:val="0"/>
              <w:ind w:left="426" w:firstLine="22"/>
              <w:jc w:val="both"/>
              <w:rPr>
                <w:rFonts w:ascii="Times New Roman" w:eastAsia="Times New Roman" w:hAnsi="Times New Roman"/>
                <w:i/>
                <w:sz w:val="24"/>
                <w:szCs w:val="24"/>
                <w:lang w:eastAsia="ru-RU"/>
              </w:rPr>
            </w:pPr>
          </w:p>
        </w:tc>
        <w:tc>
          <w:tcPr>
            <w:tcW w:w="1744" w:type="dxa"/>
          </w:tcPr>
          <w:p w14:paraId="44440964" w14:textId="77777777" w:rsidR="00F74A5F" w:rsidRPr="006E3077" w:rsidRDefault="00F74A5F" w:rsidP="00B155EA">
            <w:pPr>
              <w:widowControl w:val="0"/>
              <w:ind w:firstLine="22"/>
              <w:rPr>
                <w:rFonts w:ascii="Times New Roman" w:eastAsia="Times New Roman" w:hAnsi="Times New Roman"/>
                <w:noProof/>
                <w:sz w:val="24"/>
                <w:szCs w:val="24"/>
                <w:lang w:eastAsia="ru-RU"/>
              </w:rPr>
            </w:pPr>
            <w:r w:rsidRPr="006E3077">
              <w:rPr>
                <w:rFonts w:ascii="Times New Roman" w:eastAsia="Times New Roman" w:hAnsi="Times New Roman"/>
                <w:noProof/>
                <w:sz w:val="24"/>
                <w:szCs w:val="24"/>
                <w:lang w:eastAsia="ru-RU"/>
              </w:rPr>
              <w:t>Устные ответы</w:t>
            </w:r>
          </w:p>
          <w:p w14:paraId="01290870" w14:textId="77777777" w:rsidR="00F74A5F" w:rsidRPr="006E3077" w:rsidRDefault="00F74A5F" w:rsidP="00B155EA">
            <w:pPr>
              <w:ind w:firstLine="22"/>
              <w:rPr>
                <w:rFonts w:ascii="Times New Roman" w:eastAsia="Times New Roman" w:hAnsi="Times New Roman"/>
                <w:noProof/>
                <w:sz w:val="24"/>
                <w:szCs w:val="24"/>
                <w:lang w:eastAsia="ru-RU"/>
              </w:rPr>
            </w:pPr>
            <w:r w:rsidRPr="006E3077">
              <w:rPr>
                <w:rFonts w:ascii="Times New Roman" w:eastAsia="Times New Roman" w:hAnsi="Times New Roman"/>
                <w:noProof/>
                <w:sz w:val="24"/>
                <w:szCs w:val="24"/>
                <w:lang w:eastAsia="ru-RU"/>
              </w:rPr>
              <w:t>Решение задач с последующим обсуждением</w:t>
            </w:r>
          </w:p>
          <w:p w14:paraId="1E3572A0" w14:textId="77777777" w:rsidR="00F74A5F" w:rsidRPr="006E3077" w:rsidRDefault="00F74A5F" w:rsidP="00B155EA">
            <w:pPr>
              <w:keepNext/>
              <w:widowControl w:val="0"/>
              <w:autoSpaceDE w:val="0"/>
              <w:autoSpaceDN w:val="0"/>
              <w:adjustRightInd w:val="0"/>
              <w:ind w:firstLine="22"/>
              <w:rPr>
                <w:rFonts w:ascii="Times New Roman" w:hAnsi="Times New Roman"/>
                <w:sz w:val="24"/>
                <w:szCs w:val="24"/>
              </w:rPr>
            </w:pPr>
            <w:r w:rsidRPr="006E3077">
              <w:rPr>
                <w:rFonts w:ascii="Times New Roman" w:eastAsia="Times New Roman" w:hAnsi="Times New Roman"/>
                <w:noProof/>
                <w:sz w:val="24"/>
                <w:szCs w:val="24"/>
                <w:lang w:eastAsia="ru-RU"/>
              </w:rPr>
              <w:t>Решение тестов</w:t>
            </w:r>
          </w:p>
        </w:tc>
      </w:tr>
      <w:tr w:rsidR="00F74A5F" w:rsidRPr="00B155EA" w14:paraId="0B2BAB31" w14:textId="77777777" w:rsidTr="00F74A5F">
        <w:tc>
          <w:tcPr>
            <w:tcW w:w="2263" w:type="dxa"/>
            <w:shd w:val="clear" w:color="auto" w:fill="auto"/>
            <w:vAlign w:val="center"/>
          </w:tcPr>
          <w:p w14:paraId="02A82DB7" w14:textId="77777777" w:rsidR="00414C33" w:rsidRPr="006E3077" w:rsidRDefault="00F74A5F" w:rsidP="00414C33">
            <w:pPr>
              <w:rPr>
                <w:rFonts w:ascii="Times New Roman" w:eastAsia="Times New Roman" w:hAnsi="Times New Roman"/>
                <w:sz w:val="24"/>
                <w:szCs w:val="24"/>
                <w:lang w:eastAsia="ru-RU"/>
              </w:rPr>
            </w:pPr>
            <w:r w:rsidRPr="006E3077">
              <w:rPr>
                <w:rFonts w:ascii="Times New Roman" w:eastAsia="Times New Roman" w:hAnsi="Times New Roman"/>
                <w:noProof/>
                <w:sz w:val="24"/>
                <w:szCs w:val="24"/>
                <w:lang w:eastAsia="ru-RU"/>
              </w:rPr>
              <w:t xml:space="preserve">Тема 2. </w:t>
            </w:r>
            <w:r w:rsidR="00414C33" w:rsidRPr="006E3077">
              <w:rPr>
                <w:rFonts w:ascii="Times New Roman" w:eastAsia="Times New Roman" w:hAnsi="Times New Roman"/>
                <w:sz w:val="24"/>
                <w:szCs w:val="24"/>
                <w:lang w:eastAsia="ru-RU"/>
              </w:rPr>
              <w:t>Финансовый контроль и значение его результатов в деятельности структур экономической безопасности. Организация взаимодействия контрольных органов субъекта экономической деятельности с Росфинмониторингом</w:t>
            </w:r>
            <w:r w:rsidR="00414C33" w:rsidRPr="006E3077">
              <w:rPr>
                <w:rFonts w:ascii="Times New Roman" w:eastAsia="Times New Roman" w:hAnsi="Times New Roman"/>
                <w:b/>
                <w:sz w:val="24"/>
                <w:szCs w:val="24"/>
                <w:lang w:eastAsia="ru-RU"/>
              </w:rPr>
              <w:t>.</w:t>
            </w:r>
          </w:p>
          <w:p w14:paraId="291F1440" w14:textId="08EE7164" w:rsidR="00F74A5F" w:rsidRPr="006E3077" w:rsidRDefault="00F74A5F" w:rsidP="00B155EA">
            <w:pPr>
              <w:autoSpaceDE w:val="0"/>
              <w:autoSpaceDN w:val="0"/>
              <w:adjustRightInd w:val="0"/>
              <w:ind w:firstLine="22"/>
              <w:rPr>
                <w:rFonts w:ascii="Times New Roman" w:eastAsia="Times New Roman" w:hAnsi="Times New Roman"/>
                <w:sz w:val="24"/>
                <w:szCs w:val="24"/>
                <w:lang w:eastAsia="ru-RU"/>
              </w:rPr>
            </w:pPr>
          </w:p>
        </w:tc>
        <w:tc>
          <w:tcPr>
            <w:tcW w:w="5812" w:type="dxa"/>
            <w:shd w:val="clear" w:color="auto" w:fill="auto"/>
          </w:tcPr>
          <w:p w14:paraId="1A0A40D8" w14:textId="77777777" w:rsidR="009A7A60" w:rsidRPr="006E3077" w:rsidRDefault="009A7A60" w:rsidP="009A7A60">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1.Финансовый контроль в системе экономической безопасности,</w:t>
            </w:r>
          </w:p>
          <w:p w14:paraId="45D90C1E" w14:textId="77777777" w:rsidR="009A7A60" w:rsidRPr="006E3077" w:rsidRDefault="009A7A60" w:rsidP="009A7A60">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2.Генезис и состояние финансового контроля в России</w:t>
            </w:r>
          </w:p>
          <w:p w14:paraId="680BF380" w14:textId="77777777" w:rsidR="009A7A60" w:rsidRPr="006E3077" w:rsidRDefault="009A7A60" w:rsidP="009A7A60">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3.Индикаторы экономической безопасности (ИЭБ), пороговые значения ИЭБ их мониторинг средствами финансового контроля\</w:t>
            </w:r>
          </w:p>
          <w:p w14:paraId="4ABA5F83" w14:textId="77777777" w:rsidR="009A7A60" w:rsidRPr="006E3077" w:rsidRDefault="009A7A60" w:rsidP="009A7A60">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4.Соблюдение финансовых интересов всех субъектов хозяйствования, усиление их ответственности за результаты своей деятельности.</w:t>
            </w:r>
          </w:p>
          <w:p w14:paraId="5972AF46" w14:textId="77777777" w:rsidR="009A7A60" w:rsidRPr="006E3077" w:rsidRDefault="009A7A60" w:rsidP="009A7A60">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5.Предложения по организационным структурам финансового контроля</w:t>
            </w:r>
          </w:p>
          <w:p w14:paraId="57B76EF3" w14:textId="77777777" w:rsidR="00F74A5F" w:rsidRPr="006E3077" w:rsidRDefault="009A7A60" w:rsidP="009A7A60">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6. Оптимизация функций внешнего и внутреннего финансового контроля</w:t>
            </w:r>
          </w:p>
          <w:p w14:paraId="1D1ECF91" w14:textId="65560967" w:rsidR="00296420" w:rsidRPr="006E3077" w:rsidRDefault="00296420" w:rsidP="00296420">
            <w:pPr>
              <w:jc w:val="both"/>
              <w:rPr>
                <w:rFonts w:ascii="Times New Roman" w:hAnsi="Times New Roman"/>
                <w:i/>
                <w:sz w:val="24"/>
                <w:szCs w:val="24"/>
              </w:rPr>
            </w:pPr>
            <w:r w:rsidRPr="006E3077">
              <w:rPr>
                <w:rFonts w:ascii="Times New Roman" w:eastAsia="Times New Roman" w:hAnsi="Times New Roman"/>
                <w:i/>
                <w:sz w:val="24"/>
                <w:szCs w:val="24"/>
                <w:lang w:eastAsia="ru-RU"/>
              </w:rPr>
              <w:t>Рекомендуемые источники: основная литература 1, дополнительная литература 1-5</w:t>
            </w:r>
          </w:p>
        </w:tc>
        <w:tc>
          <w:tcPr>
            <w:tcW w:w="1744" w:type="dxa"/>
          </w:tcPr>
          <w:p w14:paraId="420DA1D3" w14:textId="77777777" w:rsidR="00F74A5F" w:rsidRPr="006E3077" w:rsidRDefault="00F74A5F" w:rsidP="00B155EA">
            <w:pPr>
              <w:ind w:firstLine="22"/>
              <w:jc w:val="both"/>
              <w:rPr>
                <w:rFonts w:ascii="Times New Roman" w:eastAsia="Times New Roman" w:hAnsi="Times New Roman"/>
                <w:noProof/>
                <w:sz w:val="24"/>
                <w:szCs w:val="24"/>
                <w:lang w:eastAsia="ru-RU"/>
              </w:rPr>
            </w:pPr>
            <w:r w:rsidRPr="006E3077">
              <w:rPr>
                <w:rFonts w:ascii="Times New Roman" w:eastAsia="Times New Roman" w:hAnsi="Times New Roman"/>
                <w:noProof/>
                <w:sz w:val="24"/>
                <w:szCs w:val="24"/>
                <w:lang w:eastAsia="ru-RU"/>
              </w:rPr>
              <w:t>Решение тестов</w:t>
            </w:r>
          </w:p>
          <w:p w14:paraId="200605AE" w14:textId="77777777" w:rsidR="00F74A5F" w:rsidRPr="006E3077" w:rsidRDefault="00F74A5F" w:rsidP="00B155EA">
            <w:pPr>
              <w:ind w:firstLine="22"/>
              <w:jc w:val="both"/>
              <w:rPr>
                <w:rFonts w:ascii="Times New Roman" w:eastAsia="Times New Roman" w:hAnsi="Times New Roman"/>
                <w:noProof/>
                <w:sz w:val="24"/>
                <w:szCs w:val="24"/>
                <w:lang w:eastAsia="ru-RU"/>
              </w:rPr>
            </w:pPr>
            <w:r w:rsidRPr="006E3077">
              <w:rPr>
                <w:rFonts w:ascii="Times New Roman" w:eastAsia="Times New Roman" w:hAnsi="Times New Roman"/>
                <w:noProof/>
                <w:sz w:val="24"/>
                <w:szCs w:val="24"/>
                <w:lang w:eastAsia="ru-RU"/>
              </w:rPr>
              <w:t>Презентация</w:t>
            </w:r>
          </w:p>
          <w:p w14:paraId="22149883" w14:textId="77777777" w:rsidR="00F74A5F" w:rsidRPr="006E3077" w:rsidRDefault="00F74A5F" w:rsidP="00B155EA">
            <w:pPr>
              <w:keepNext/>
              <w:widowControl w:val="0"/>
              <w:autoSpaceDE w:val="0"/>
              <w:autoSpaceDN w:val="0"/>
              <w:adjustRightInd w:val="0"/>
              <w:ind w:firstLine="22"/>
              <w:jc w:val="both"/>
              <w:rPr>
                <w:rFonts w:ascii="Times New Roman" w:hAnsi="Times New Roman"/>
                <w:sz w:val="24"/>
                <w:szCs w:val="24"/>
              </w:rPr>
            </w:pPr>
            <w:r w:rsidRPr="006E3077">
              <w:rPr>
                <w:rFonts w:ascii="Times New Roman" w:eastAsia="Times New Roman" w:hAnsi="Times New Roman"/>
                <w:noProof/>
                <w:sz w:val="24"/>
                <w:szCs w:val="24"/>
                <w:lang w:eastAsia="ru-RU"/>
              </w:rPr>
              <w:t>Устные ответы</w:t>
            </w:r>
          </w:p>
        </w:tc>
      </w:tr>
      <w:tr w:rsidR="00F74A5F" w:rsidRPr="00B155EA" w14:paraId="45DC79E3" w14:textId="77777777" w:rsidTr="00F74A5F">
        <w:tc>
          <w:tcPr>
            <w:tcW w:w="2263" w:type="dxa"/>
            <w:shd w:val="clear" w:color="auto" w:fill="auto"/>
            <w:vAlign w:val="center"/>
          </w:tcPr>
          <w:p w14:paraId="255322DC" w14:textId="1A63846F" w:rsidR="00F74A5F" w:rsidRPr="006E3077" w:rsidRDefault="00D10291" w:rsidP="00B155EA">
            <w:pPr>
              <w:autoSpaceDE w:val="0"/>
              <w:autoSpaceDN w:val="0"/>
              <w:adjustRightInd w:val="0"/>
              <w:ind w:firstLine="22"/>
              <w:rPr>
                <w:rFonts w:ascii="Times New Roman" w:eastAsia="Times New Roman" w:hAnsi="Times New Roman"/>
                <w:sz w:val="24"/>
                <w:szCs w:val="24"/>
                <w:lang w:eastAsia="ru-RU"/>
              </w:rPr>
            </w:pPr>
            <w:r w:rsidRPr="006E3077">
              <w:rPr>
                <w:rFonts w:ascii="Times New Roman" w:eastAsia="Times New Roman" w:hAnsi="Times New Roman"/>
                <w:noProof/>
                <w:sz w:val="24"/>
                <w:szCs w:val="24"/>
                <w:lang w:eastAsia="ru-RU"/>
              </w:rPr>
              <w:t>Тема 3.</w:t>
            </w:r>
            <w:r w:rsidRPr="006E3077">
              <w:rPr>
                <w:rFonts w:ascii="Times New Roman" w:eastAsia="Times New Roman" w:hAnsi="Times New Roman"/>
                <w:sz w:val="24"/>
                <w:szCs w:val="24"/>
                <w:lang w:eastAsia="ru-RU"/>
              </w:rPr>
              <w:t xml:space="preserve"> </w:t>
            </w:r>
            <w:r w:rsidR="00414C33" w:rsidRPr="006E3077">
              <w:rPr>
                <w:rFonts w:ascii="Times New Roman" w:hAnsi="Times New Roman"/>
                <w:bCs/>
                <w:sz w:val="24"/>
                <w:szCs w:val="24"/>
                <w:lang w:eastAsia="ar-SA"/>
              </w:rPr>
              <w:t>Уголовно-правовая ответственность за отмывание преступно нажитых денег, финансирование преступлений экстремистской направленности</w:t>
            </w:r>
          </w:p>
        </w:tc>
        <w:tc>
          <w:tcPr>
            <w:tcW w:w="5812" w:type="dxa"/>
          </w:tcPr>
          <w:p w14:paraId="0D67A071" w14:textId="6882C987" w:rsidR="00EC1E47" w:rsidRPr="006E3077" w:rsidRDefault="00EC1E47" w:rsidP="00EC1E47">
            <w:pPr>
              <w:jc w:val="both"/>
              <w:rPr>
                <w:rFonts w:ascii="Times New Roman" w:eastAsia="Times New Roman" w:hAnsi="Times New Roman"/>
                <w:sz w:val="24"/>
                <w:szCs w:val="24"/>
                <w:lang w:eastAsia="ru-RU"/>
              </w:rPr>
            </w:pPr>
            <w:r w:rsidRPr="006E3077">
              <w:rPr>
                <w:rFonts w:ascii="Times New Roman" w:eastAsia="Times New Roman" w:hAnsi="Times New Roman"/>
                <w:color w:val="000000"/>
                <w:sz w:val="24"/>
                <w:szCs w:val="24"/>
                <w:lang w:eastAsia="ru-RU"/>
              </w:rPr>
              <w:t>1.Международно-правовые основы противодействия легализации (отмыванию) имущества, полученного преступным</w:t>
            </w:r>
            <w:r w:rsidRPr="006E3077">
              <w:rPr>
                <w:rFonts w:ascii="Times New Roman" w:eastAsia="Times New Roman" w:hAnsi="Times New Roman"/>
                <w:sz w:val="24"/>
                <w:szCs w:val="24"/>
                <w:lang w:eastAsia="ru-RU"/>
              </w:rPr>
              <w:t xml:space="preserve"> путем</w:t>
            </w:r>
          </w:p>
          <w:p w14:paraId="569228C4" w14:textId="77777777" w:rsidR="00EC1E47" w:rsidRPr="006E3077" w:rsidRDefault="00EC1E47" w:rsidP="00EC1E4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2.Преступная деятельность по отмыванию денежных средств и финансированию терроризма: теоретико-правовой и сравнительно-правовой анализ</w:t>
            </w:r>
          </w:p>
          <w:p w14:paraId="4EB0BD92" w14:textId="77777777" w:rsidR="00EC1E47" w:rsidRPr="006E3077" w:rsidRDefault="00EC1E47" w:rsidP="00EC1E4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3. Понятие и система преступлений, связанных с легализацией денежных средств и финансированием терроризма</w:t>
            </w:r>
          </w:p>
          <w:p w14:paraId="6E3BCD00" w14:textId="77777777" w:rsidR="00EC1E47" w:rsidRPr="006E3077" w:rsidRDefault="00EC1E47" w:rsidP="00EC1E4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4.Уголовно-правовые и криминологические аспекты преступлений экстремистской направленности</w:t>
            </w:r>
          </w:p>
          <w:p w14:paraId="0924E8D0" w14:textId="0C25E99D" w:rsidR="00EC1E47" w:rsidRPr="006E3077" w:rsidRDefault="00EC1E47" w:rsidP="00EC1E4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5. Судебная и правоприменительная практика уголовного преследования за легализацию преступных средств и финансирование экстремизма и терроризма в современной России.</w:t>
            </w:r>
          </w:p>
          <w:p w14:paraId="5747AEDF" w14:textId="3875251D" w:rsidR="00F74A5F" w:rsidRPr="006E3077" w:rsidRDefault="00EC1E47" w:rsidP="00EC1E47">
            <w:pPr>
              <w:jc w:val="both"/>
              <w:rPr>
                <w:rFonts w:ascii="Times New Roman" w:eastAsia="Times New Roman" w:hAnsi="Times New Roman"/>
                <w:i/>
                <w:sz w:val="24"/>
                <w:szCs w:val="24"/>
                <w:lang w:eastAsia="ru-RU"/>
              </w:rPr>
            </w:pPr>
            <w:r w:rsidRPr="006E3077">
              <w:rPr>
                <w:rFonts w:ascii="Times New Roman" w:eastAsia="Times New Roman" w:hAnsi="Times New Roman"/>
                <w:i/>
                <w:sz w:val="24"/>
                <w:szCs w:val="24"/>
                <w:lang w:eastAsia="ru-RU"/>
              </w:rPr>
              <w:t>Рекомендуемые источники: основная литература 1, дополнительная литература 1-5</w:t>
            </w:r>
          </w:p>
        </w:tc>
        <w:tc>
          <w:tcPr>
            <w:tcW w:w="1744" w:type="dxa"/>
          </w:tcPr>
          <w:p w14:paraId="740C88B6" w14:textId="77777777" w:rsidR="00F74A5F" w:rsidRPr="006E3077" w:rsidRDefault="00F74A5F" w:rsidP="00B155EA">
            <w:pPr>
              <w:ind w:firstLine="22"/>
              <w:jc w:val="both"/>
              <w:rPr>
                <w:rFonts w:ascii="Times New Roman" w:eastAsia="Times New Roman" w:hAnsi="Times New Roman"/>
                <w:noProof/>
                <w:sz w:val="24"/>
                <w:szCs w:val="24"/>
                <w:lang w:eastAsia="ru-RU"/>
              </w:rPr>
            </w:pPr>
            <w:r w:rsidRPr="006E3077">
              <w:rPr>
                <w:rFonts w:ascii="Times New Roman" w:eastAsia="Times New Roman" w:hAnsi="Times New Roman"/>
                <w:noProof/>
                <w:sz w:val="24"/>
                <w:szCs w:val="24"/>
                <w:lang w:eastAsia="ru-RU"/>
              </w:rPr>
              <w:t>Устные ответы</w:t>
            </w:r>
          </w:p>
          <w:p w14:paraId="1FE596F2" w14:textId="77777777" w:rsidR="00F74A5F" w:rsidRPr="006E3077" w:rsidRDefault="00F74A5F" w:rsidP="00B155EA">
            <w:pPr>
              <w:keepNext/>
              <w:widowControl w:val="0"/>
              <w:autoSpaceDE w:val="0"/>
              <w:autoSpaceDN w:val="0"/>
              <w:adjustRightInd w:val="0"/>
              <w:ind w:firstLine="22"/>
              <w:jc w:val="both"/>
              <w:rPr>
                <w:rFonts w:ascii="Times New Roman" w:hAnsi="Times New Roman"/>
                <w:sz w:val="24"/>
                <w:szCs w:val="24"/>
              </w:rPr>
            </w:pPr>
            <w:r w:rsidRPr="006E3077">
              <w:rPr>
                <w:rFonts w:ascii="Times New Roman" w:eastAsia="Times New Roman" w:hAnsi="Times New Roman"/>
                <w:noProof/>
                <w:sz w:val="24"/>
                <w:szCs w:val="24"/>
                <w:lang w:eastAsia="ru-RU"/>
              </w:rPr>
              <w:t>Решение задач с последующим обсуждением</w:t>
            </w:r>
          </w:p>
        </w:tc>
      </w:tr>
      <w:tr w:rsidR="00F74A5F" w:rsidRPr="00F74A5F" w14:paraId="577486CF" w14:textId="77777777" w:rsidTr="00C02F2B">
        <w:tc>
          <w:tcPr>
            <w:tcW w:w="2263" w:type="dxa"/>
            <w:shd w:val="clear" w:color="auto" w:fill="auto"/>
            <w:vAlign w:val="center"/>
          </w:tcPr>
          <w:p w14:paraId="363CC73E" w14:textId="2700A834" w:rsidR="00F74A5F" w:rsidRPr="006E3077" w:rsidRDefault="00F74A5F" w:rsidP="00B155EA">
            <w:pPr>
              <w:autoSpaceDE w:val="0"/>
              <w:autoSpaceDN w:val="0"/>
              <w:adjustRightInd w:val="0"/>
              <w:ind w:firstLine="22"/>
              <w:rPr>
                <w:rFonts w:ascii="Times New Roman" w:eastAsia="Times New Roman" w:hAnsi="Times New Roman"/>
                <w:sz w:val="24"/>
                <w:szCs w:val="24"/>
                <w:lang w:eastAsia="ru-RU"/>
              </w:rPr>
            </w:pPr>
            <w:r w:rsidRPr="006E3077">
              <w:rPr>
                <w:rFonts w:ascii="Times New Roman" w:eastAsia="Times New Roman" w:hAnsi="Times New Roman"/>
                <w:noProof/>
                <w:sz w:val="24"/>
                <w:szCs w:val="24"/>
                <w:lang w:eastAsia="ru-RU"/>
              </w:rPr>
              <w:t xml:space="preserve">Тема 4. </w:t>
            </w:r>
            <w:r w:rsidR="00414C33" w:rsidRPr="006E3077">
              <w:rPr>
                <w:rFonts w:ascii="Times New Roman" w:hAnsi="Times New Roman"/>
                <w:sz w:val="24"/>
                <w:szCs w:val="24"/>
              </w:rPr>
              <w:t>Права и обязанности организаций, осуществляющих операции с денежными средствами или иным имуществом</w:t>
            </w:r>
          </w:p>
        </w:tc>
        <w:tc>
          <w:tcPr>
            <w:tcW w:w="5812" w:type="dxa"/>
          </w:tcPr>
          <w:p w14:paraId="33C52295"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1.Правовые основы законодательства о ПОД/ФТ </w:t>
            </w:r>
          </w:p>
          <w:p w14:paraId="636DFAED"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2.Финансовые и нефинансовые организации, представители нефинансовых отраслей и профессий </w:t>
            </w:r>
          </w:p>
          <w:p w14:paraId="4DAC87F6"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3.Обязанности по осуществлению контроля за финансовыми и иными имущественными операциями</w:t>
            </w:r>
          </w:p>
          <w:p w14:paraId="2B29CCB8"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4.Лицензирование или специальный учет организаций, осуществляющих операции с денежными средствами или иным имуществом</w:t>
            </w:r>
          </w:p>
          <w:p w14:paraId="3268E2A1" w14:textId="6C907024"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5.Права и обязанности организаций, осуществляющих операции с денежными средствами или иным имуществом </w:t>
            </w:r>
          </w:p>
          <w:p w14:paraId="4E268271"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6.Разработка правил внутреннего контроля в целях ПОД/ФТ и программ его осуществления</w:t>
            </w:r>
          </w:p>
          <w:p w14:paraId="72AF1BF0"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7.Организация внутреннего контроля в целях ПОД/ФТ </w:t>
            </w:r>
          </w:p>
          <w:p w14:paraId="5AC365A3"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8.Идентификация клиентов и выгодоприобретателей </w:t>
            </w:r>
          </w:p>
          <w:p w14:paraId="1E83181D" w14:textId="4CB96E6E"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9.Методы идентификации клиента, представителя клиента и (или) выгодоприобретателя</w:t>
            </w:r>
          </w:p>
          <w:p w14:paraId="16F13617"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10. Порядок и сроки обновления информации о клиентах, представителях клиентов, выгодоприобретателях и бенефициарных владельцах в обычном порядке и в случае возникновения сомнений в достоверности и точности ранее полученной информации </w:t>
            </w:r>
          </w:p>
          <w:p w14:paraId="760C6C93"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11.Документальное фиксирование и хранение информации </w:t>
            </w:r>
          </w:p>
          <w:p w14:paraId="77C2781F"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12.Приостановление операций клиентов </w:t>
            </w:r>
          </w:p>
          <w:p w14:paraId="7E74E9F7"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13.Предоставление информации в уполномоченный орган </w:t>
            </w:r>
          </w:p>
          <w:p w14:paraId="0D7DC601"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14.Сведения, подлежащие обязательному контроля представляемые в надзорные органы и порядок их представления.</w:t>
            </w:r>
          </w:p>
          <w:p w14:paraId="500A77A4" w14:textId="77777777"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15. Исполнение запросов Росфинмониторинга</w:t>
            </w:r>
          </w:p>
          <w:p w14:paraId="4770A89A" w14:textId="4202DCF4" w:rsidR="00906641" w:rsidRPr="006E3077" w:rsidRDefault="00906641" w:rsidP="00906641">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16. Контроль за исполнением физическими и юридическими лицами Федерального законодательства в части фиксирования, хранения и представления информации об операциях, подлежащих обязательному контролю, а также за организацией и осуществлением внутреннего контроля осуществляется соответствующими надзорными органами в соответствии с их компетенцией и в порядке, установленном законодательством Российской Федерации, а также уполномоченным органом.</w:t>
            </w:r>
          </w:p>
          <w:p w14:paraId="69A81D41" w14:textId="77777777" w:rsidR="00906641" w:rsidRPr="006E3077" w:rsidRDefault="00906641" w:rsidP="00906641">
            <w:pPr>
              <w:jc w:val="both"/>
              <w:rPr>
                <w:rFonts w:ascii="Times New Roman" w:eastAsia="Times New Roman" w:hAnsi="Times New Roman"/>
                <w:i/>
                <w:sz w:val="24"/>
                <w:szCs w:val="24"/>
                <w:lang w:eastAsia="ru-RU"/>
              </w:rPr>
            </w:pPr>
            <w:r w:rsidRPr="006E3077">
              <w:rPr>
                <w:rFonts w:ascii="Times New Roman" w:eastAsia="Times New Roman" w:hAnsi="Times New Roman"/>
                <w:i/>
                <w:sz w:val="24"/>
                <w:szCs w:val="24"/>
                <w:lang w:eastAsia="ru-RU"/>
              </w:rPr>
              <w:t>Рекомендуемые источники: основная литература 1, дополнительная литература 1-5</w:t>
            </w:r>
          </w:p>
          <w:p w14:paraId="0246D430" w14:textId="6D224881" w:rsidR="00F74A5F" w:rsidRPr="006E3077" w:rsidRDefault="00F74A5F" w:rsidP="00414C33">
            <w:pPr>
              <w:suppressAutoHyphens/>
              <w:jc w:val="both"/>
              <w:rPr>
                <w:rFonts w:ascii="Times New Roman" w:eastAsia="Times New Roman" w:hAnsi="Times New Roman"/>
                <w:bCs/>
                <w:i/>
                <w:sz w:val="24"/>
                <w:szCs w:val="24"/>
                <w:lang w:eastAsia="ru-RU"/>
              </w:rPr>
            </w:pPr>
          </w:p>
        </w:tc>
        <w:tc>
          <w:tcPr>
            <w:tcW w:w="1744" w:type="dxa"/>
          </w:tcPr>
          <w:p w14:paraId="7246F31A" w14:textId="77777777" w:rsidR="00F74A5F" w:rsidRPr="006E3077" w:rsidRDefault="00F74A5F" w:rsidP="00B155EA">
            <w:pPr>
              <w:ind w:firstLine="22"/>
              <w:jc w:val="both"/>
              <w:rPr>
                <w:rFonts w:ascii="Times New Roman" w:eastAsia="Times New Roman" w:hAnsi="Times New Roman"/>
                <w:noProof/>
                <w:sz w:val="24"/>
                <w:szCs w:val="24"/>
                <w:lang w:eastAsia="ru-RU"/>
              </w:rPr>
            </w:pPr>
            <w:r w:rsidRPr="006E3077">
              <w:rPr>
                <w:rFonts w:ascii="Times New Roman" w:eastAsia="Times New Roman" w:hAnsi="Times New Roman"/>
                <w:noProof/>
                <w:sz w:val="24"/>
                <w:szCs w:val="24"/>
                <w:lang w:eastAsia="ru-RU"/>
              </w:rPr>
              <w:t>Устные ответы</w:t>
            </w:r>
          </w:p>
          <w:p w14:paraId="26E91918" w14:textId="77777777" w:rsidR="00F74A5F" w:rsidRPr="006E3077" w:rsidRDefault="00F74A5F" w:rsidP="00B155EA">
            <w:pPr>
              <w:keepNext/>
              <w:widowControl w:val="0"/>
              <w:autoSpaceDE w:val="0"/>
              <w:autoSpaceDN w:val="0"/>
              <w:adjustRightInd w:val="0"/>
              <w:ind w:firstLine="22"/>
              <w:jc w:val="both"/>
              <w:rPr>
                <w:rFonts w:ascii="Times New Roman" w:hAnsi="Times New Roman"/>
                <w:sz w:val="24"/>
                <w:szCs w:val="24"/>
              </w:rPr>
            </w:pPr>
            <w:r w:rsidRPr="006E3077">
              <w:rPr>
                <w:rFonts w:ascii="Times New Roman" w:eastAsia="Times New Roman" w:hAnsi="Times New Roman"/>
                <w:noProof/>
                <w:sz w:val="24"/>
                <w:szCs w:val="24"/>
                <w:lang w:eastAsia="ru-RU"/>
              </w:rPr>
              <w:t>Решение задач с последующим обсуждением</w:t>
            </w:r>
          </w:p>
        </w:tc>
      </w:tr>
      <w:tr w:rsidR="00F74A5F" w:rsidRPr="00F74A5F" w14:paraId="0156307E" w14:textId="77777777" w:rsidTr="00C02F2B">
        <w:tc>
          <w:tcPr>
            <w:tcW w:w="2263" w:type="dxa"/>
            <w:shd w:val="clear" w:color="auto" w:fill="auto"/>
            <w:vAlign w:val="center"/>
          </w:tcPr>
          <w:p w14:paraId="287B72FE" w14:textId="77777777" w:rsidR="00414C33" w:rsidRPr="006E3077" w:rsidRDefault="00B155EA" w:rsidP="00414C33">
            <w:pPr>
              <w:rPr>
                <w:rFonts w:ascii="Times New Roman" w:eastAsia="Times New Roman" w:hAnsi="Times New Roman"/>
                <w:sz w:val="24"/>
                <w:szCs w:val="24"/>
                <w:lang w:eastAsia="ru-RU"/>
              </w:rPr>
            </w:pPr>
            <w:r w:rsidRPr="006E3077">
              <w:rPr>
                <w:rFonts w:ascii="Times New Roman" w:eastAsia="Times New Roman" w:hAnsi="Times New Roman"/>
                <w:noProof/>
                <w:sz w:val="24"/>
                <w:szCs w:val="24"/>
                <w:lang w:eastAsia="ru-RU"/>
              </w:rPr>
              <w:t xml:space="preserve">Тема 5. </w:t>
            </w:r>
            <w:r w:rsidR="00414C33" w:rsidRPr="006E3077">
              <w:rPr>
                <w:rFonts w:ascii="Times New Roman" w:eastAsia="Times New Roman" w:hAnsi="Times New Roman"/>
                <w:sz w:val="24"/>
                <w:szCs w:val="24"/>
                <w:lang w:eastAsia="ru-RU"/>
              </w:rPr>
              <w:t>Выявление операций, подозрительных вне зависимости от их отнесения к операциям, подлежащим обязательному контролю. Процесс установления злоупотреблений</w:t>
            </w:r>
          </w:p>
          <w:p w14:paraId="2C648BEA" w14:textId="22F75144" w:rsidR="00F74A5F" w:rsidRPr="006E3077" w:rsidRDefault="00F74A5F" w:rsidP="00B155EA">
            <w:pPr>
              <w:autoSpaceDE w:val="0"/>
              <w:autoSpaceDN w:val="0"/>
              <w:adjustRightInd w:val="0"/>
              <w:ind w:firstLine="22"/>
              <w:rPr>
                <w:rFonts w:ascii="Times New Roman" w:eastAsia="Times New Roman" w:hAnsi="Times New Roman"/>
                <w:sz w:val="24"/>
                <w:szCs w:val="24"/>
                <w:lang w:eastAsia="ru-RU"/>
              </w:rPr>
            </w:pPr>
          </w:p>
        </w:tc>
        <w:tc>
          <w:tcPr>
            <w:tcW w:w="5812" w:type="dxa"/>
          </w:tcPr>
          <w:p w14:paraId="0F01AC1D" w14:textId="77777777" w:rsidR="00871CC7" w:rsidRPr="006E3077" w:rsidRDefault="00871CC7" w:rsidP="00871CC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1.Критерии выявления и признаки необычных сделок как программа системы внутреннего контроля организаций. </w:t>
            </w:r>
          </w:p>
          <w:p w14:paraId="5E167A79" w14:textId="77777777" w:rsidR="00724DB1" w:rsidRDefault="00871CC7" w:rsidP="00871CC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2.Практи</w:t>
            </w:r>
            <w:r w:rsidR="00724DB1">
              <w:rPr>
                <w:rFonts w:ascii="Times New Roman" w:eastAsia="Times New Roman" w:hAnsi="Times New Roman"/>
                <w:sz w:val="24"/>
                <w:szCs w:val="24"/>
                <w:lang w:eastAsia="ru-RU"/>
              </w:rPr>
              <w:t>ческие примеры необычных сделок</w:t>
            </w:r>
          </w:p>
          <w:p w14:paraId="059FA83F" w14:textId="5D108C5C" w:rsidR="00871CC7" w:rsidRPr="006E3077" w:rsidRDefault="00724DB1" w:rsidP="00871CC7">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6E3077">
              <w:rPr>
                <w:rFonts w:ascii="Times New Roman" w:eastAsia="Times New Roman" w:hAnsi="Times New Roman"/>
                <w:sz w:val="24"/>
                <w:szCs w:val="24"/>
                <w:lang w:eastAsia="ru-RU"/>
              </w:rPr>
              <w:t>Характерные</w:t>
            </w:r>
            <w:r w:rsidR="00871CC7" w:rsidRPr="006E3077">
              <w:rPr>
                <w:rFonts w:ascii="Times New Roman" w:eastAsia="Times New Roman" w:hAnsi="Times New Roman"/>
                <w:sz w:val="24"/>
                <w:szCs w:val="24"/>
                <w:lang w:eastAsia="ru-RU"/>
              </w:rPr>
              <w:t xml:space="preserve"> способы и схемы отмывания преступных доходов и финансирования терроризма </w:t>
            </w:r>
          </w:p>
          <w:p w14:paraId="59063760" w14:textId="30419A6B" w:rsidR="00871CC7" w:rsidRPr="006E3077" w:rsidRDefault="00871CC7" w:rsidP="00871CC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4.Примеры схем отмывания денежных средств с использованием кредитных организаций </w:t>
            </w:r>
          </w:p>
          <w:p w14:paraId="5E874A72" w14:textId="7699D975" w:rsidR="00871CC7" w:rsidRPr="006E3077" w:rsidRDefault="00871CC7" w:rsidP="00871CC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5.Примеры схем отмывания денежных средств на рынке ценных бумаг </w:t>
            </w:r>
          </w:p>
          <w:p w14:paraId="76B6C9CA" w14:textId="77777777" w:rsidR="00871CC7" w:rsidRPr="006E3077" w:rsidRDefault="00871CC7" w:rsidP="00871CC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6. Примеры характерных схем отмывания денежных средств в страховом секторе </w:t>
            </w:r>
          </w:p>
          <w:p w14:paraId="376DCF39" w14:textId="03F6DA58" w:rsidR="00871CC7" w:rsidRPr="006E3077" w:rsidRDefault="00871CC7" w:rsidP="00871CC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7.Примеры характерных схем отмывания денежных средств в игорном бизнесе </w:t>
            </w:r>
          </w:p>
          <w:p w14:paraId="0AB39CDF" w14:textId="620DE515" w:rsidR="00871CC7" w:rsidRPr="006E3077" w:rsidRDefault="00871CC7" w:rsidP="00871CC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8.Использование некоммерческих организаций в целях отмывания денег и финансирования терроризма </w:t>
            </w:r>
          </w:p>
          <w:p w14:paraId="76D3F3AA" w14:textId="6776A7F3" w:rsidR="00F74A5F" w:rsidRPr="006E3077" w:rsidRDefault="00871CC7" w:rsidP="00871CC7">
            <w:pPr>
              <w:jc w:val="both"/>
              <w:rPr>
                <w:rFonts w:ascii="Times New Roman" w:eastAsia="Times New Roman" w:hAnsi="Times New Roman"/>
                <w:sz w:val="24"/>
                <w:szCs w:val="24"/>
                <w:lang w:eastAsia="ru-RU"/>
              </w:rPr>
            </w:pPr>
            <w:r w:rsidRPr="006E3077">
              <w:rPr>
                <w:rFonts w:ascii="Times New Roman" w:eastAsia="Times New Roman" w:hAnsi="Times New Roman"/>
                <w:sz w:val="24"/>
                <w:szCs w:val="24"/>
                <w:lang w:eastAsia="ru-RU"/>
              </w:rPr>
              <w:t xml:space="preserve">9.Отчеты о типологиях ФАТФ и ЕАГ </w:t>
            </w:r>
            <w:r w:rsidRPr="006E3077">
              <w:rPr>
                <w:rFonts w:ascii="Times New Roman" w:eastAsia="Times New Roman" w:hAnsi="Times New Roman"/>
                <w:sz w:val="24"/>
                <w:szCs w:val="24"/>
                <w:lang w:eastAsia="ru-RU"/>
              </w:rPr>
              <w:br/>
            </w:r>
            <w:r w:rsidRPr="006E3077">
              <w:rPr>
                <w:rFonts w:ascii="Times New Roman" w:eastAsia="Times New Roman" w:hAnsi="Times New Roman"/>
                <w:i/>
                <w:sz w:val="24"/>
                <w:szCs w:val="24"/>
                <w:lang w:eastAsia="ru-RU"/>
              </w:rPr>
              <w:t>Рекомендуемые источники: основная литература 1, дополнительная литература 1-5</w:t>
            </w:r>
          </w:p>
        </w:tc>
        <w:tc>
          <w:tcPr>
            <w:tcW w:w="1744" w:type="dxa"/>
          </w:tcPr>
          <w:p w14:paraId="3C37ABE8" w14:textId="77777777" w:rsidR="00B155EA" w:rsidRPr="006E3077" w:rsidRDefault="00B155EA" w:rsidP="00B155EA">
            <w:pPr>
              <w:ind w:firstLine="22"/>
              <w:jc w:val="both"/>
              <w:rPr>
                <w:rFonts w:ascii="Times New Roman" w:eastAsia="Times New Roman" w:hAnsi="Times New Roman"/>
                <w:noProof/>
                <w:sz w:val="24"/>
                <w:szCs w:val="24"/>
                <w:lang w:eastAsia="ru-RU"/>
              </w:rPr>
            </w:pPr>
            <w:r w:rsidRPr="006E3077">
              <w:rPr>
                <w:rFonts w:ascii="Times New Roman" w:eastAsia="Times New Roman" w:hAnsi="Times New Roman"/>
                <w:noProof/>
                <w:sz w:val="24"/>
                <w:szCs w:val="24"/>
                <w:lang w:eastAsia="ru-RU"/>
              </w:rPr>
              <w:t>Устные ответы</w:t>
            </w:r>
          </w:p>
          <w:p w14:paraId="3ECAB388" w14:textId="77777777" w:rsidR="00F74A5F" w:rsidRPr="006E3077" w:rsidRDefault="00B155EA" w:rsidP="00B155EA">
            <w:pPr>
              <w:keepNext/>
              <w:widowControl w:val="0"/>
              <w:autoSpaceDE w:val="0"/>
              <w:autoSpaceDN w:val="0"/>
              <w:adjustRightInd w:val="0"/>
              <w:ind w:firstLine="22"/>
              <w:jc w:val="both"/>
              <w:rPr>
                <w:rFonts w:ascii="Times New Roman" w:hAnsi="Times New Roman"/>
                <w:sz w:val="24"/>
                <w:szCs w:val="24"/>
              </w:rPr>
            </w:pPr>
            <w:r w:rsidRPr="006E3077">
              <w:rPr>
                <w:rFonts w:ascii="Times New Roman" w:eastAsia="Times New Roman" w:hAnsi="Times New Roman"/>
                <w:noProof/>
                <w:sz w:val="24"/>
                <w:szCs w:val="24"/>
                <w:lang w:eastAsia="ru-RU"/>
              </w:rPr>
              <w:t>Решение задач с последующим обсуждением</w:t>
            </w:r>
          </w:p>
        </w:tc>
      </w:tr>
    </w:tbl>
    <w:p w14:paraId="22480B41" w14:textId="77777777" w:rsidR="00B155EA" w:rsidRDefault="00B155EA" w:rsidP="001B1EEE">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B155EA">
        <w:rPr>
          <w:rFonts w:ascii="Times New Roman" w:eastAsia="Times New Roman" w:hAnsi="Times New Roman" w:cs="Times New Roman"/>
          <w:b/>
          <w:sz w:val="28"/>
          <w:szCs w:val="28"/>
          <w:lang w:eastAsia="ru-RU"/>
        </w:rPr>
        <w:t>Практические задания, задачи</w:t>
      </w:r>
      <w:r w:rsidRPr="00B155EA">
        <w:rPr>
          <w:rFonts w:ascii="Times New Roman" w:eastAsia="Times New Roman" w:hAnsi="Times New Roman" w:cs="Times New Roman"/>
          <w:sz w:val="28"/>
          <w:szCs w:val="28"/>
          <w:lang w:eastAsia="ru-RU"/>
        </w:rPr>
        <w:t xml:space="preserve"> (типовые)</w:t>
      </w:r>
    </w:p>
    <w:p w14:paraId="31FAA2F6" w14:textId="77777777" w:rsidR="00291309" w:rsidRPr="005A5BFF" w:rsidRDefault="00B155EA" w:rsidP="00291309">
      <w:pPr>
        <w:spacing w:after="0" w:line="240" w:lineRule="auto"/>
        <w:ind w:firstLine="709"/>
        <w:jc w:val="both"/>
        <w:rPr>
          <w:rFonts w:ascii="Times New Roman" w:eastAsia="Times New Roman" w:hAnsi="Times New Roman" w:cs="Times New Roman"/>
          <w:sz w:val="28"/>
          <w:szCs w:val="28"/>
        </w:rPr>
      </w:pPr>
      <w:r w:rsidRPr="00724DB1">
        <w:rPr>
          <w:rFonts w:ascii="Times New Roman" w:eastAsia="Times New Roman" w:hAnsi="Times New Roman" w:cs="Times New Roman"/>
          <w:b/>
          <w:sz w:val="28"/>
          <w:szCs w:val="28"/>
        </w:rPr>
        <w:t>Задача 1</w:t>
      </w:r>
      <w:r w:rsidRPr="00724DB1">
        <w:rPr>
          <w:rFonts w:ascii="Times New Roman" w:eastAsia="Times New Roman" w:hAnsi="Times New Roman" w:cs="Times New Roman"/>
          <w:sz w:val="28"/>
          <w:szCs w:val="28"/>
        </w:rPr>
        <w:t xml:space="preserve">. </w:t>
      </w:r>
      <w:r w:rsidR="00291309" w:rsidRPr="00724DB1">
        <w:rPr>
          <w:rFonts w:ascii="Times New Roman" w:eastAsia="Times New Roman" w:hAnsi="Times New Roman" w:cs="Times New Roman"/>
          <w:sz w:val="28"/>
          <w:szCs w:val="28"/>
        </w:rPr>
        <w:t>Клиентом банка государства Х является юридическое лицо А – резидент государства Х. Руководителем, учредителем и единственным бенефициаром юридическ</w:t>
      </w:r>
      <w:r w:rsidR="00291309" w:rsidRPr="005A5BFF">
        <w:rPr>
          <w:rFonts w:ascii="Times New Roman" w:eastAsia="Times New Roman" w:hAnsi="Times New Roman" w:cs="Times New Roman"/>
          <w:sz w:val="28"/>
          <w:szCs w:val="28"/>
        </w:rPr>
        <w:t xml:space="preserve">ого лица А является физическое лицо, гражданин и резидент иностранного государства. Данное юридическое лицо было зарегистрировано незадолго до открытия счета и указало в анкете клиента, что через счет будут проводиться операции с компаниями резидентами государства Х по оплате консультационных услуг. Средства будут поступать в безналичной форме.  Но вскоре после открытия, на счет юридического лица А начали поступать средства со счетов в зарубежном банке, которые снимаются наличными используя платежную карту, выданную руководителю данного юридического лица. В ходе проверки установлено, что банк, со счета которого поступают средства, а также клиент банка, который переводит средства, зарегистрированы на территории государства, входящего в серый список ФАТФ. </w:t>
      </w:r>
    </w:p>
    <w:p w14:paraId="774A92E4" w14:textId="77777777" w:rsidR="00291309" w:rsidRPr="005A5BFF" w:rsidRDefault="00291309" w:rsidP="00291309">
      <w:pPr>
        <w:spacing w:after="0" w:line="240" w:lineRule="auto"/>
        <w:ind w:firstLine="709"/>
        <w:jc w:val="both"/>
        <w:rPr>
          <w:rFonts w:ascii="Times New Roman" w:eastAsia="Times New Roman" w:hAnsi="Times New Roman" w:cs="Times New Roman"/>
          <w:sz w:val="28"/>
          <w:szCs w:val="28"/>
        </w:rPr>
      </w:pPr>
      <w:r w:rsidRPr="005A5BFF">
        <w:rPr>
          <w:rFonts w:ascii="Times New Roman" w:eastAsia="Times New Roman" w:hAnsi="Times New Roman" w:cs="Times New Roman"/>
          <w:sz w:val="28"/>
          <w:szCs w:val="28"/>
        </w:rPr>
        <w:t>Определите являются ли указанные финансовые операции компании А высокорискованными и следует ли банку государства Х направить сообщение о подозрительной финансовой операции национальному подразделению финансового мониторинга. Обоснуйте свой ответ и используя критерии риска, связанные с:</w:t>
      </w:r>
    </w:p>
    <w:p w14:paraId="02F21D05" w14:textId="77777777" w:rsidR="00291309" w:rsidRPr="005A5BFF" w:rsidRDefault="00291309" w:rsidP="00291309">
      <w:pPr>
        <w:spacing w:after="0" w:line="240" w:lineRule="auto"/>
        <w:ind w:firstLine="709"/>
        <w:jc w:val="both"/>
        <w:rPr>
          <w:rFonts w:ascii="Times New Roman" w:eastAsia="Times New Roman" w:hAnsi="Times New Roman" w:cs="Times New Roman"/>
          <w:sz w:val="28"/>
          <w:szCs w:val="28"/>
        </w:rPr>
      </w:pPr>
      <w:r w:rsidRPr="005A5BFF">
        <w:rPr>
          <w:rFonts w:ascii="Times New Roman" w:eastAsia="Times New Roman" w:hAnsi="Times New Roman" w:cs="Times New Roman"/>
          <w:sz w:val="28"/>
          <w:szCs w:val="28"/>
        </w:rPr>
        <w:t>- личностью и поведением клиента;</w:t>
      </w:r>
    </w:p>
    <w:p w14:paraId="1D4FFF24" w14:textId="77777777" w:rsidR="00291309" w:rsidRPr="005A5BFF" w:rsidRDefault="00291309" w:rsidP="00291309">
      <w:pPr>
        <w:spacing w:after="0" w:line="240" w:lineRule="auto"/>
        <w:ind w:firstLine="709"/>
        <w:jc w:val="both"/>
        <w:rPr>
          <w:rFonts w:ascii="Times New Roman" w:eastAsia="Times New Roman" w:hAnsi="Times New Roman" w:cs="Times New Roman"/>
          <w:sz w:val="28"/>
          <w:szCs w:val="28"/>
        </w:rPr>
      </w:pPr>
      <w:r w:rsidRPr="005A5BFF">
        <w:rPr>
          <w:rFonts w:ascii="Times New Roman" w:eastAsia="Times New Roman" w:hAnsi="Times New Roman" w:cs="Times New Roman"/>
          <w:sz w:val="28"/>
          <w:szCs w:val="28"/>
        </w:rPr>
        <w:t>- финансовыми продуктами, которыми пользуется клиент;</w:t>
      </w:r>
    </w:p>
    <w:p w14:paraId="20FBD602" w14:textId="77777777" w:rsidR="00291309" w:rsidRPr="005A5BFF" w:rsidRDefault="00291309" w:rsidP="00291309">
      <w:pPr>
        <w:spacing w:after="0" w:line="240" w:lineRule="auto"/>
        <w:ind w:firstLine="709"/>
        <w:jc w:val="both"/>
        <w:rPr>
          <w:rFonts w:ascii="Times New Roman" w:eastAsia="Times New Roman" w:hAnsi="Times New Roman" w:cs="Times New Roman"/>
          <w:sz w:val="28"/>
          <w:szCs w:val="28"/>
        </w:rPr>
      </w:pPr>
      <w:r w:rsidRPr="005A5BFF">
        <w:rPr>
          <w:rFonts w:ascii="Times New Roman" w:eastAsia="Times New Roman" w:hAnsi="Times New Roman" w:cs="Times New Roman"/>
          <w:sz w:val="28"/>
          <w:szCs w:val="28"/>
        </w:rPr>
        <w:t xml:space="preserve">- зарубежным государством, на территории которого действуют лица, связанные с указанными финансовыми операциями. </w:t>
      </w:r>
    </w:p>
    <w:p w14:paraId="784DD19B" w14:textId="77777777" w:rsidR="00291309" w:rsidRPr="005A5BFF" w:rsidRDefault="00291309" w:rsidP="00291309">
      <w:pPr>
        <w:spacing w:after="0" w:line="240" w:lineRule="auto"/>
        <w:ind w:firstLine="709"/>
        <w:jc w:val="both"/>
        <w:rPr>
          <w:rFonts w:ascii="Times New Roman" w:eastAsia="Times New Roman" w:hAnsi="Times New Roman" w:cs="Times New Roman"/>
          <w:sz w:val="28"/>
          <w:szCs w:val="28"/>
        </w:rPr>
      </w:pPr>
      <w:r w:rsidRPr="005A5BFF">
        <w:rPr>
          <w:rFonts w:ascii="Times New Roman" w:eastAsia="Times New Roman" w:hAnsi="Times New Roman" w:cs="Times New Roman"/>
          <w:sz w:val="28"/>
          <w:szCs w:val="28"/>
        </w:rPr>
        <w:t>Также определите список дополнительных действий, которые должен предпринять в отношении данного клиента ответственный сотрудник банка с целью надлежащего выполнения международных требований в области противодействия отмыванию денег и финансированию терроризма.</w:t>
      </w:r>
    </w:p>
    <w:p w14:paraId="73F2B225" w14:textId="5C6F2111" w:rsidR="00B155EA" w:rsidRPr="009C768D" w:rsidRDefault="00B155EA" w:rsidP="00291309">
      <w:pPr>
        <w:spacing w:after="0" w:line="240" w:lineRule="auto"/>
        <w:ind w:firstLine="709"/>
        <w:jc w:val="both"/>
        <w:rPr>
          <w:rFonts w:ascii="Times New Roman" w:eastAsia="Times New Roman" w:hAnsi="Times New Roman" w:cs="Times New Roman"/>
          <w:sz w:val="28"/>
          <w:szCs w:val="28"/>
          <w:lang w:eastAsia="ru-RU"/>
        </w:rPr>
      </w:pPr>
    </w:p>
    <w:p w14:paraId="070B1D15" w14:textId="11180F7E" w:rsidR="00E6328B" w:rsidRPr="001B1EEE" w:rsidRDefault="00E6328B" w:rsidP="001B1EEE">
      <w:pPr>
        <w:widowControl w:val="0"/>
        <w:autoSpaceDE w:val="0"/>
        <w:autoSpaceDN w:val="0"/>
        <w:adjustRightInd w:val="0"/>
        <w:spacing w:before="120" w:after="120" w:line="240" w:lineRule="auto"/>
        <w:jc w:val="center"/>
        <w:outlineLvl w:val="0"/>
        <w:rPr>
          <w:rFonts w:ascii="Times New Roman" w:eastAsia="Times New Roman" w:hAnsi="Times New Roman" w:cs="Times New Roman"/>
          <w:b/>
          <w:bCs/>
          <w:sz w:val="28"/>
          <w:szCs w:val="28"/>
          <w:lang w:eastAsia="ru-RU"/>
        </w:rPr>
      </w:pPr>
      <w:bookmarkStart w:id="28" w:name="_Toc98913904"/>
      <w:bookmarkEnd w:id="27"/>
      <w:r w:rsidRPr="001B1EEE">
        <w:rPr>
          <w:rFonts w:ascii="Times New Roman" w:eastAsia="Times New Roman" w:hAnsi="Times New Roman" w:cs="Times New Roman"/>
          <w:b/>
          <w:bCs/>
          <w:sz w:val="28"/>
          <w:szCs w:val="28"/>
          <w:lang w:eastAsia="ru-RU"/>
        </w:rPr>
        <w:t>6. Перечень учебно-методического обеспечения для самостоятельной работы обучающихся по дисциплине</w:t>
      </w:r>
      <w:bookmarkEnd w:id="28"/>
    </w:p>
    <w:p w14:paraId="7BC11F82" w14:textId="77777777" w:rsidR="00737C19" w:rsidRPr="00737C19" w:rsidRDefault="00737C19" w:rsidP="001B1EEE">
      <w:pPr>
        <w:keepNext/>
        <w:widowControl w:val="0"/>
        <w:autoSpaceDE w:val="0"/>
        <w:autoSpaceDN w:val="0"/>
        <w:adjustRightInd w:val="0"/>
        <w:spacing w:before="120" w:after="120" w:line="240" w:lineRule="auto"/>
        <w:jc w:val="center"/>
        <w:rPr>
          <w:rFonts w:ascii="Times New Roman" w:eastAsia="Times New Roman" w:hAnsi="Times New Roman" w:cs="Times New Roman"/>
          <w:b/>
          <w:sz w:val="28"/>
          <w:szCs w:val="28"/>
          <w:lang w:eastAsia="ru-RU"/>
        </w:rPr>
      </w:pPr>
      <w:r w:rsidRPr="001B1EEE">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p>
    <w:p w14:paraId="3371DD81" w14:textId="482B2699" w:rsidR="007C5926" w:rsidRPr="001B1EEE" w:rsidRDefault="00724DB1" w:rsidP="00F24BDA">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6</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2405"/>
        <w:gridCol w:w="4820"/>
        <w:gridCol w:w="2538"/>
      </w:tblGrid>
      <w:tr w:rsidR="00564197" w:rsidRPr="00724DB1" w14:paraId="1F5C5EA2" w14:textId="77777777" w:rsidTr="00A860E4">
        <w:trPr>
          <w:cantSplit/>
          <w:trHeight w:val="650"/>
          <w:jc w:val="center"/>
        </w:trPr>
        <w:tc>
          <w:tcPr>
            <w:tcW w:w="2405" w:type="dxa"/>
            <w:shd w:val="clear" w:color="auto" w:fill="auto"/>
            <w:vAlign w:val="center"/>
          </w:tcPr>
          <w:p w14:paraId="324B6A97" w14:textId="72B9E3BF" w:rsidR="00564197" w:rsidRPr="00724DB1" w:rsidRDefault="00564197" w:rsidP="00724DB1">
            <w:pPr>
              <w:widowControl w:val="0"/>
              <w:spacing w:after="0" w:line="240" w:lineRule="auto"/>
              <w:jc w:val="center"/>
              <w:rPr>
                <w:rFonts w:ascii="Times New Roman" w:eastAsia="Times New Roman" w:hAnsi="Times New Roman" w:cs="Times New Roman"/>
                <w:b/>
                <w:sz w:val="24"/>
                <w:szCs w:val="24"/>
                <w:lang w:eastAsia="ru-RU"/>
              </w:rPr>
            </w:pPr>
            <w:r w:rsidRPr="00724DB1">
              <w:rPr>
                <w:rFonts w:ascii="Times New Roman" w:eastAsia="Times New Roman" w:hAnsi="Times New Roman" w:cs="Times New Roman"/>
                <w:b/>
                <w:sz w:val="24"/>
                <w:szCs w:val="24"/>
                <w:lang w:eastAsia="ru-RU"/>
              </w:rPr>
              <w:t>Наименование тем (разделов) дисциплины</w:t>
            </w:r>
          </w:p>
        </w:tc>
        <w:tc>
          <w:tcPr>
            <w:tcW w:w="4820" w:type="dxa"/>
            <w:shd w:val="clear" w:color="auto" w:fill="auto"/>
          </w:tcPr>
          <w:p w14:paraId="1244FCB3" w14:textId="20DD8061" w:rsidR="00564197" w:rsidRPr="00724DB1" w:rsidRDefault="00564197" w:rsidP="00724DB1">
            <w:pPr>
              <w:widowControl w:val="0"/>
              <w:spacing w:after="0" w:line="240" w:lineRule="auto"/>
              <w:jc w:val="center"/>
              <w:rPr>
                <w:rFonts w:ascii="Times New Roman" w:eastAsia="Times New Roman" w:hAnsi="Times New Roman" w:cs="Times New Roman"/>
                <w:b/>
                <w:sz w:val="24"/>
                <w:szCs w:val="24"/>
                <w:lang w:eastAsia="ru-RU"/>
              </w:rPr>
            </w:pPr>
            <w:r w:rsidRPr="00724DB1">
              <w:rPr>
                <w:rFonts w:ascii="Times New Roman" w:eastAsia="Times New Roman" w:hAnsi="Times New Roman" w:cs="Times New Roman"/>
                <w:b/>
                <w:sz w:val="24"/>
                <w:szCs w:val="24"/>
                <w:lang w:eastAsia="ru-RU"/>
              </w:rPr>
              <w:t>Перечень вопросов, отводимых на самостоятельное освоение</w:t>
            </w:r>
          </w:p>
        </w:tc>
        <w:tc>
          <w:tcPr>
            <w:tcW w:w="2538" w:type="dxa"/>
          </w:tcPr>
          <w:p w14:paraId="7B9F0A55" w14:textId="5B5248C3" w:rsidR="00564197" w:rsidRPr="00724DB1" w:rsidRDefault="00564197" w:rsidP="00724DB1">
            <w:pPr>
              <w:widowControl w:val="0"/>
              <w:spacing w:after="0" w:line="240" w:lineRule="auto"/>
              <w:jc w:val="center"/>
              <w:rPr>
                <w:rFonts w:ascii="Times New Roman" w:eastAsia="Times New Roman" w:hAnsi="Times New Roman" w:cs="Times New Roman"/>
                <w:b/>
                <w:sz w:val="24"/>
                <w:szCs w:val="24"/>
                <w:lang w:eastAsia="ru-RU"/>
              </w:rPr>
            </w:pPr>
            <w:r w:rsidRPr="00724DB1">
              <w:rPr>
                <w:rFonts w:ascii="Times New Roman" w:eastAsia="Times New Roman" w:hAnsi="Times New Roman" w:cs="Times New Roman"/>
                <w:b/>
                <w:sz w:val="24"/>
                <w:szCs w:val="24"/>
                <w:lang w:eastAsia="ru-RU"/>
              </w:rPr>
              <w:t>Формы внеаудиторной самостоятельной работы</w:t>
            </w:r>
          </w:p>
        </w:tc>
      </w:tr>
      <w:tr w:rsidR="00C0065B" w:rsidRPr="00724DB1" w14:paraId="25A6A5E8" w14:textId="77777777" w:rsidTr="0071064B">
        <w:trPr>
          <w:jc w:val="center"/>
        </w:trPr>
        <w:tc>
          <w:tcPr>
            <w:tcW w:w="2405" w:type="dxa"/>
            <w:shd w:val="clear" w:color="auto" w:fill="auto"/>
            <w:vAlign w:val="center"/>
          </w:tcPr>
          <w:p w14:paraId="35A73B27" w14:textId="77777777" w:rsidR="00C0065B" w:rsidRPr="00724DB1" w:rsidRDefault="00C0065B" w:rsidP="00724DB1">
            <w:pPr>
              <w:widowControl w:val="0"/>
              <w:spacing w:after="0" w:line="240" w:lineRule="auto"/>
              <w:jc w:val="center"/>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1</w:t>
            </w:r>
          </w:p>
        </w:tc>
        <w:tc>
          <w:tcPr>
            <w:tcW w:w="4820" w:type="dxa"/>
            <w:shd w:val="clear" w:color="auto" w:fill="auto"/>
            <w:vAlign w:val="center"/>
          </w:tcPr>
          <w:p w14:paraId="6B9519E3" w14:textId="7ACC4BD3" w:rsidR="00C0065B" w:rsidRPr="00724DB1" w:rsidRDefault="00564197" w:rsidP="00724DB1">
            <w:pPr>
              <w:widowControl w:val="0"/>
              <w:spacing w:after="0" w:line="240" w:lineRule="auto"/>
              <w:jc w:val="center"/>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2</w:t>
            </w:r>
          </w:p>
        </w:tc>
        <w:tc>
          <w:tcPr>
            <w:tcW w:w="2538" w:type="dxa"/>
            <w:vAlign w:val="center"/>
          </w:tcPr>
          <w:p w14:paraId="520F07AF" w14:textId="161E1047" w:rsidR="00C0065B" w:rsidRPr="00724DB1" w:rsidRDefault="00564197" w:rsidP="00724DB1">
            <w:pPr>
              <w:widowControl w:val="0"/>
              <w:spacing w:after="0" w:line="240" w:lineRule="auto"/>
              <w:jc w:val="center"/>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3</w:t>
            </w:r>
          </w:p>
        </w:tc>
      </w:tr>
      <w:tr w:rsidR="00C0065B" w:rsidRPr="00724DB1" w14:paraId="5CA32E3A" w14:textId="77777777" w:rsidTr="0071064B">
        <w:trPr>
          <w:trHeight w:val="1451"/>
          <w:jc w:val="center"/>
        </w:trPr>
        <w:tc>
          <w:tcPr>
            <w:tcW w:w="2405" w:type="dxa"/>
            <w:shd w:val="clear" w:color="auto" w:fill="auto"/>
          </w:tcPr>
          <w:p w14:paraId="05378D40" w14:textId="1765F184" w:rsidR="00C0065B" w:rsidRPr="00724DB1" w:rsidRDefault="00D435D9" w:rsidP="00724DB1">
            <w:pPr>
              <w:widowControl w:val="0"/>
              <w:spacing w:after="0" w:line="240" w:lineRule="auto"/>
              <w:rPr>
                <w:rFonts w:ascii="Times New Roman" w:eastAsia="Times New Roman" w:hAnsi="Times New Roman" w:cs="Times New Roman"/>
                <w:noProof/>
                <w:sz w:val="24"/>
                <w:szCs w:val="24"/>
                <w:lang w:eastAsia="ru-RU"/>
              </w:rPr>
            </w:pPr>
            <w:r w:rsidRPr="00724DB1">
              <w:rPr>
                <w:rFonts w:ascii="Times New Roman" w:eastAsia="Times New Roman" w:hAnsi="Times New Roman" w:cs="Times New Roman"/>
                <w:noProof/>
                <w:sz w:val="24"/>
                <w:szCs w:val="24"/>
                <w:lang w:eastAsia="ru-RU"/>
              </w:rPr>
              <w:t xml:space="preserve">Тема 1. </w:t>
            </w:r>
            <w:r w:rsidR="007C459F" w:rsidRPr="00724DB1">
              <w:rPr>
                <w:rFonts w:ascii="Times New Roman" w:hAnsi="Times New Roman" w:cs="Times New Roman"/>
                <w:bCs/>
                <w:kern w:val="32"/>
                <w:sz w:val="24"/>
                <w:szCs w:val="24"/>
              </w:rPr>
              <w:t xml:space="preserve">Международная и национальная системы </w:t>
            </w:r>
            <w:r w:rsidR="007C459F" w:rsidRPr="00724DB1">
              <w:rPr>
                <w:rFonts w:ascii="Times New Roman" w:hAnsi="Times New Roman" w:cs="Times New Roman"/>
                <w:color w:val="000000"/>
                <w:sz w:val="24"/>
                <w:szCs w:val="24"/>
              </w:rPr>
              <w:t>противодействия финансированию терроризма и легализации (отмыванию) доходов, полученных преступным путем</w:t>
            </w:r>
          </w:p>
        </w:tc>
        <w:tc>
          <w:tcPr>
            <w:tcW w:w="4820" w:type="dxa"/>
            <w:shd w:val="clear" w:color="auto" w:fill="auto"/>
            <w:vAlign w:val="center"/>
          </w:tcPr>
          <w:p w14:paraId="1BC39B6F" w14:textId="77777777" w:rsidR="007C459F" w:rsidRPr="00724DB1" w:rsidRDefault="007C459F" w:rsidP="00724DB1">
            <w:pPr>
              <w:spacing w:after="0" w:line="240" w:lineRule="auto"/>
              <w:rPr>
                <w:rFonts w:ascii="Times New Roman" w:hAnsi="Times New Roman" w:cs="Times New Roman"/>
                <w:sz w:val="24"/>
                <w:szCs w:val="24"/>
              </w:rPr>
            </w:pPr>
            <w:r w:rsidRPr="00724DB1">
              <w:rPr>
                <w:rFonts w:ascii="Times New Roman" w:hAnsi="Times New Roman" w:cs="Times New Roman"/>
                <w:sz w:val="24"/>
                <w:szCs w:val="24"/>
              </w:rPr>
              <w:t xml:space="preserve">1. Понятия "отмывание денег", "финансирование терроризма", "предикатное преступление", "противодействие отмыванию денег и финансированию терроризма" </w:t>
            </w:r>
          </w:p>
          <w:p w14:paraId="3A2EAFD1" w14:textId="77777777" w:rsidR="007C459F" w:rsidRPr="00724DB1" w:rsidRDefault="007C459F" w:rsidP="00724DB1">
            <w:pPr>
              <w:spacing w:after="0" w:line="240" w:lineRule="auto"/>
              <w:rPr>
                <w:rFonts w:ascii="Times New Roman" w:hAnsi="Times New Roman" w:cs="Times New Roman"/>
                <w:sz w:val="24"/>
                <w:szCs w:val="24"/>
              </w:rPr>
            </w:pPr>
            <w:r w:rsidRPr="00724DB1">
              <w:rPr>
                <w:rFonts w:ascii="Times New Roman" w:hAnsi="Times New Roman" w:cs="Times New Roman"/>
                <w:sz w:val="24"/>
                <w:szCs w:val="24"/>
              </w:rPr>
              <w:t xml:space="preserve">2. Методы и способы отмывания денег </w:t>
            </w:r>
          </w:p>
          <w:p w14:paraId="2C1BAB23" w14:textId="77777777" w:rsidR="007C459F" w:rsidRPr="00724DB1" w:rsidRDefault="007C459F" w:rsidP="00724DB1">
            <w:pPr>
              <w:spacing w:after="0" w:line="240" w:lineRule="auto"/>
              <w:rPr>
                <w:rFonts w:ascii="Times New Roman" w:hAnsi="Times New Roman" w:cs="Times New Roman"/>
                <w:sz w:val="24"/>
                <w:szCs w:val="24"/>
              </w:rPr>
            </w:pPr>
            <w:r w:rsidRPr="00724DB1">
              <w:rPr>
                <w:rFonts w:ascii="Times New Roman" w:hAnsi="Times New Roman" w:cs="Times New Roman"/>
                <w:sz w:val="24"/>
                <w:szCs w:val="24"/>
              </w:rPr>
              <w:t xml:space="preserve">3. Самолегализация и профессиональные легализаторы. </w:t>
            </w:r>
          </w:p>
          <w:p w14:paraId="3C8118C2" w14:textId="77777777" w:rsidR="007C459F" w:rsidRPr="00724DB1" w:rsidRDefault="007C459F" w:rsidP="00724DB1">
            <w:pPr>
              <w:spacing w:after="0" w:line="240" w:lineRule="auto"/>
              <w:rPr>
                <w:rFonts w:ascii="Times New Roman" w:hAnsi="Times New Roman" w:cs="Times New Roman"/>
                <w:sz w:val="24"/>
                <w:szCs w:val="24"/>
              </w:rPr>
            </w:pPr>
            <w:r w:rsidRPr="00724DB1">
              <w:rPr>
                <w:rFonts w:ascii="Times New Roman" w:hAnsi="Times New Roman" w:cs="Times New Roman"/>
                <w:sz w:val="24"/>
                <w:szCs w:val="24"/>
              </w:rPr>
              <w:t xml:space="preserve">4. Трехфазовая модель отмывания денег. </w:t>
            </w:r>
          </w:p>
          <w:p w14:paraId="3F9FA969" w14:textId="77777777" w:rsidR="007C459F" w:rsidRPr="00724DB1" w:rsidRDefault="007C459F" w:rsidP="00724DB1">
            <w:pPr>
              <w:spacing w:after="0" w:line="240" w:lineRule="auto"/>
              <w:rPr>
                <w:rFonts w:ascii="Times New Roman" w:hAnsi="Times New Roman" w:cs="Times New Roman"/>
                <w:sz w:val="24"/>
                <w:szCs w:val="24"/>
              </w:rPr>
            </w:pPr>
            <w:r w:rsidRPr="00724DB1">
              <w:rPr>
                <w:rFonts w:ascii="Times New Roman" w:hAnsi="Times New Roman" w:cs="Times New Roman"/>
                <w:sz w:val="24"/>
                <w:szCs w:val="24"/>
              </w:rPr>
              <w:t xml:space="preserve">5. Криминализация операций с наличными денежными средствами </w:t>
            </w:r>
          </w:p>
          <w:p w14:paraId="6BB7BD68" w14:textId="77777777" w:rsidR="00D435D9" w:rsidRPr="00724DB1" w:rsidRDefault="007C459F" w:rsidP="00724DB1">
            <w:pPr>
              <w:widowControl w:val="0"/>
              <w:tabs>
                <w:tab w:val="left" w:pos="315"/>
              </w:tabs>
              <w:spacing w:after="0" w:line="240" w:lineRule="auto"/>
              <w:rPr>
                <w:rFonts w:ascii="Times New Roman" w:hAnsi="Times New Roman" w:cs="Times New Roman"/>
                <w:sz w:val="24"/>
                <w:szCs w:val="24"/>
              </w:rPr>
            </w:pPr>
            <w:r w:rsidRPr="00724DB1">
              <w:rPr>
                <w:rFonts w:ascii="Times New Roman" w:hAnsi="Times New Roman" w:cs="Times New Roman"/>
                <w:sz w:val="24"/>
                <w:szCs w:val="24"/>
              </w:rPr>
              <w:t>6. Использование инструментов ПОД/ФТ для целей борьбы с организованной преступностью</w:t>
            </w:r>
          </w:p>
          <w:p w14:paraId="02EA383E" w14:textId="77777777" w:rsidR="007C459F" w:rsidRPr="00724DB1" w:rsidRDefault="007C459F"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 xml:space="preserve">7. Макроэкономические последствия отмывания денег </w:t>
            </w:r>
          </w:p>
          <w:p w14:paraId="6E7C66EE" w14:textId="77777777" w:rsidR="007C459F" w:rsidRPr="00724DB1" w:rsidRDefault="007C459F"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 xml:space="preserve">8. Риск для частных фирм в случае их использования в целях отмывания денег и финансирования терроризма </w:t>
            </w:r>
          </w:p>
          <w:p w14:paraId="702C6A22" w14:textId="3585B273" w:rsidR="007C459F" w:rsidRPr="00724DB1" w:rsidRDefault="007C459F" w:rsidP="00724DB1">
            <w:pPr>
              <w:widowControl w:val="0"/>
              <w:tabs>
                <w:tab w:val="left" w:pos="315"/>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9. Социально-экономические причины терроризма</w:t>
            </w:r>
          </w:p>
        </w:tc>
        <w:tc>
          <w:tcPr>
            <w:tcW w:w="2538" w:type="dxa"/>
          </w:tcPr>
          <w:p w14:paraId="12FBB032" w14:textId="547D4B1D" w:rsidR="00764E88"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tc>
      </w:tr>
      <w:tr w:rsidR="00C0065B" w:rsidRPr="00724DB1" w14:paraId="6E9CD90E" w14:textId="77777777" w:rsidTr="0071064B">
        <w:trPr>
          <w:jc w:val="center"/>
        </w:trPr>
        <w:tc>
          <w:tcPr>
            <w:tcW w:w="2405" w:type="dxa"/>
            <w:shd w:val="clear" w:color="auto" w:fill="auto"/>
          </w:tcPr>
          <w:p w14:paraId="7B314C85" w14:textId="7346F659" w:rsidR="00C0065B" w:rsidRPr="00724DB1" w:rsidRDefault="00D435D9"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noProof/>
                <w:sz w:val="24"/>
                <w:szCs w:val="24"/>
                <w:lang w:eastAsia="ru-RU"/>
              </w:rPr>
              <w:t xml:space="preserve">Тема 2. </w:t>
            </w:r>
            <w:r w:rsidR="007C459F" w:rsidRPr="00724DB1">
              <w:rPr>
                <w:rFonts w:ascii="Times New Roman" w:hAnsi="Times New Roman" w:cs="Times New Roman"/>
                <w:sz w:val="24"/>
                <w:szCs w:val="24"/>
              </w:rPr>
              <w:t>Финансовый контроль и значение его результатов в деятельности структур экономической безопасности. Организация взаимодействия контрольных органов субъекта экономической деятельности с Росфинмониторингом</w:t>
            </w:r>
            <w:r w:rsidR="007C459F" w:rsidRPr="00724DB1">
              <w:rPr>
                <w:rFonts w:ascii="Times New Roman" w:hAnsi="Times New Roman" w:cs="Times New Roman"/>
                <w:b/>
                <w:sz w:val="24"/>
                <w:szCs w:val="24"/>
              </w:rPr>
              <w:t>.</w:t>
            </w:r>
          </w:p>
        </w:tc>
        <w:tc>
          <w:tcPr>
            <w:tcW w:w="4820" w:type="dxa"/>
            <w:shd w:val="clear" w:color="auto" w:fill="auto"/>
            <w:vAlign w:val="center"/>
          </w:tcPr>
          <w:p w14:paraId="45907B46" w14:textId="77777777" w:rsidR="00724DB1" w:rsidRDefault="007C459F"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1.Формирова</w:t>
            </w:r>
            <w:r w:rsidR="00724DB1">
              <w:rPr>
                <w:rFonts w:ascii="Times New Roman" w:eastAsia="Times New Roman" w:hAnsi="Times New Roman" w:cs="Times New Roman"/>
                <w:sz w:val="24"/>
                <w:szCs w:val="24"/>
                <w:lang w:eastAsia="ru-RU"/>
              </w:rPr>
              <w:t>ние национальной системы ПОД/ФТ</w:t>
            </w:r>
          </w:p>
          <w:p w14:paraId="2E152FA4" w14:textId="00A142E8" w:rsidR="007C459F" w:rsidRPr="00724DB1" w:rsidRDefault="00724DB1"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2. Национальная</w:t>
            </w:r>
            <w:r w:rsidR="007C459F" w:rsidRPr="00724DB1">
              <w:rPr>
                <w:rFonts w:ascii="Times New Roman" w:eastAsia="Times New Roman" w:hAnsi="Times New Roman" w:cs="Times New Roman"/>
                <w:sz w:val="24"/>
                <w:szCs w:val="24"/>
                <w:lang w:eastAsia="ru-RU"/>
              </w:rPr>
              <w:t xml:space="preserve"> система ПОД/ФТ Российской Федерации </w:t>
            </w:r>
          </w:p>
          <w:p w14:paraId="7DD18249" w14:textId="77777777" w:rsidR="007C459F" w:rsidRPr="00724DB1" w:rsidRDefault="007C459F"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 xml:space="preserve">3.Общая характеристика, основные агенты, межсегментные взаимосвязи, нормативные правовые акты о ПОД/ФТ </w:t>
            </w:r>
          </w:p>
          <w:p w14:paraId="6980374F" w14:textId="77777777" w:rsidR="007C459F" w:rsidRPr="00724DB1" w:rsidRDefault="007C459F"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 xml:space="preserve">4. Совокупность государственных органов, представляющих национальную систему ПОД/ФТ </w:t>
            </w:r>
          </w:p>
          <w:p w14:paraId="76D6B739" w14:textId="77777777" w:rsidR="007C459F" w:rsidRPr="00724DB1" w:rsidRDefault="007C459F"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 xml:space="preserve">5. Правовой статус Федеральной службы по финансовому мониторингу, направления ее деятельности </w:t>
            </w:r>
          </w:p>
          <w:p w14:paraId="299DDE50" w14:textId="26400AA2" w:rsidR="00D435D9" w:rsidRPr="00724DB1" w:rsidRDefault="007C459F" w:rsidP="00724DB1">
            <w:pPr>
              <w:widowControl w:val="0"/>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6. Государственное регулирование</w:t>
            </w:r>
          </w:p>
        </w:tc>
        <w:tc>
          <w:tcPr>
            <w:tcW w:w="2538" w:type="dxa"/>
          </w:tcPr>
          <w:p w14:paraId="28665D82" w14:textId="77777777" w:rsidR="00C0065B"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7A1E11C6" w14:textId="77777777" w:rsidR="00C0065B"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p>
        </w:tc>
      </w:tr>
      <w:tr w:rsidR="00C0065B" w:rsidRPr="00724DB1" w14:paraId="3895FB61" w14:textId="77777777" w:rsidTr="0071064B">
        <w:trPr>
          <w:jc w:val="center"/>
        </w:trPr>
        <w:tc>
          <w:tcPr>
            <w:tcW w:w="2405" w:type="dxa"/>
            <w:shd w:val="clear" w:color="auto" w:fill="auto"/>
          </w:tcPr>
          <w:p w14:paraId="123FDF4E" w14:textId="5A3527DA" w:rsidR="00C0065B" w:rsidRPr="00724DB1" w:rsidRDefault="00D435D9"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noProof/>
                <w:sz w:val="24"/>
                <w:szCs w:val="24"/>
                <w:lang w:eastAsia="ru-RU"/>
              </w:rPr>
              <w:t>Тема 3.</w:t>
            </w:r>
            <w:r w:rsidRPr="00724DB1">
              <w:rPr>
                <w:rFonts w:ascii="Times New Roman" w:eastAsia="Times New Roman" w:hAnsi="Times New Roman" w:cs="Times New Roman"/>
                <w:sz w:val="24"/>
                <w:szCs w:val="24"/>
                <w:lang w:eastAsia="ru-RU"/>
              </w:rPr>
              <w:t xml:space="preserve"> </w:t>
            </w:r>
            <w:r w:rsidR="007C459F" w:rsidRPr="00724DB1">
              <w:rPr>
                <w:rFonts w:ascii="Times New Roman" w:hAnsi="Times New Roman" w:cs="Times New Roman"/>
                <w:bCs/>
                <w:sz w:val="24"/>
                <w:szCs w:val="24"/>
                <w:lang w:eastAsia="ar-SA"/>
              </w:rPr>
              <w:t>Уголовно-правовая ответственность за отмывание преступно нажитых денег, финансирование преступлений экстремистской направленности</w:t>
            </w:r>
          </w:p>
        </w:tc>
        <w:tc>
          <w:tcPr>
            <w:tcW w:w="4820" w:type="dxa"/>
            <w:shd w:val="clear" w:color="auto" w:fill="auto"/>
            <w:vAlign w:val="center"/>
          </w:tcPr>
          <w:p w14:paraId="3F69094F" w14:textId="77777777" w:rsidR="007C459F" w:rsidRPr="00724DB1" w:rsidRDefault="007C459F"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1. Вопросы квалификации и уголовной ответственности за легализацию доходов, полученных преступным путем</w:t>
            </w:r>
          </w:p>
          <w:p w14:paraId="3B970114" w14:textId="77777777" w:rsidR="007C459F" w:rsidRPr="00724DB1" w:rsidRDefault="007C459F"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2. Уголовная ответственность за легализацию преступных капиталов.</w:t>
            </w:r>
          </w:p>
          <w:p w14:paraId="7349AD96" w14:textId="2B112CE4" w:rsidR="002E39D2" w:rsidRPr="00724DB1" w:rsidRDefault="007C459F" w:rsidP="00724DB1">
            <w:pPr>
              <w:spacing w:after="0" w:line="240" w:lineRule="auto"/>
              <w:rPr>
                <w:rFonts w:ascii="Times New Roman" w:hAnsi="Times New Roman" w:cs="Times New Roman"/>
                <w:sz w:val="24"/>
                <w:szCs w:val="24"/>
              </w:rPr>
            </w:pPr>
            <w:r w:rsidRPr="00724DB1">
              <w:rPr>
                <w:rFonts w:ascii="Times New Roman" w:eastAsia="Times New Roman" w:hAnsi="Times New Roman" w:cs="Times New Roman"/>
                <w:sz w:val="24"/>
                <w:szCs w:val="24"/>
                <w:lang w:eastAsia="ru-RU"/>
              </w:rPr>
              <w:t>3. Уголовная ответственность за экстремистскую и террористическую деятельность.</w:t>
            </w:r>
          </w:p>
        </w:tc>
        <w:tc>
          <w:tcPr>
            <w:tcW w:w="2538" w:type="dxa"/>
          </w:tcPr>
          <w:p w14:paraId="6C955976" w14:textId="77777777" w:rsidR="00C0065B"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tc>
      </w:tr>
      <w:tr w:rsidR="00C0065B" w:rsidRPr="00724DB1" w14:paraId="3BFBBABD" w14:textId="77777777" w:rsidTr="0071064B">
        <w:trPr>
          <w:jc w:val="center"/>
        </w:trPr>
        <w:tc>
          <w:tcPr>
            <w:tcW w:w="2405" w:type="dxa"/>
            <w:shd w:val="clear" w:color="auto" w:fill="auto"/>
          </w:tcPr>
          <w:p w14:paraId="6CD98749" w14:textId="68D1070D" w:rsidR="00C0065B" w:rsidRPr="00724DB1" w:rsidRDefault="00D435D9"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noProof/>
                <w:sz w:val="24"/>
                <w:szCs w:val="24"/>
                <w:lang w:eastAsia="ru-RU"/>
              </w:rPr>
              <w:t xml:space="preserve">Тема 4. </w:t>
            </w:r>
            <w:r w:rsidR="00737469" w:rsidRPr="00724DB1">
              <w:rPr>
                <w:rFonts w:ascii="Times New Roman" w:hAnsi="Times New Roman" w:cs="Times New Roman"/>
                <w:sz w:val="24"/>
                <w:szCs w:val="24"/>
              </w:rPr>
              <w:t>Права и обязанности организаций, осуществляющих операции с денежными средствами или иным имуществом</w:t>
            </w:r>
          </w:p>
        </w:tc>
        <w:tc>
          <w:tcPr>
            <w:tcW w:w="4820" w:type="dxa"/>
            <w:shd w:val="clear" w:color="auto" w:fill="auto"/>
            <w:vAlign w:val="center"/>
          </w:tcPr>
          <w:p w14:paraId="2C6D6F23" w14:textId="77777777" w:rsidR="00737469" w:rsidRPr="00724DB1" w:rsidRDefault="00737469"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1.Права и обязанности лицензиата в зависимости от вида деятельности</w:t>
            </w:r>
          </w:p>
          <w:p w14:paraId="03004971" w14:textId="7D4D5A8B" w:rsidR="00C0065B" w:rsidRPr="00724DB1" w:rsidRDefault="00737469" w:rsidP="00724DB1">
            <w:pPr>
              <w:spacing w:after="0" w:line="240" w:lineRule="auto"/>
              <w:rPr>
                <w:rFonts w:ascii="Times New Roman" w:hAnsi="Times New Roman" w:cs="Times New Roman"/>
                <w:sz w:val="24"/>
                <w:szCs w:val="24"/>
              </w:rPr>
            </w:pPr>
            <w:r w:rsidRPr="00724DB1">
              <w:rPr>
                <w:rFonts w:ascii="Times New Roman" w:eastAsia="Times New Roman" w:hAnsi="Times New Roman" w:cs="Times New Roman"/>
                <w:sz w:val="24"/>
                <w:szCs w:val="24"/>
                <w:lang w:eastAsia="ru-RU"/>
              </w:rPr>
              <w:t>2. Обязанности в соответствии с требованием законодательства о ПОД и ФТ</w:t>
            </w:r>
          </w:p>
        </w:tc>
        <w:tc>
          <w:tcPr>
            <w:tcW w:w="2538" w:type="dxa"/>
          </w:tcPr>
          <w:p w14:paraId="3D0E34A4" w14:textId="77777777" w:rsidR="00C0065B"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65064115" w14:textId="77777777" w:rsidR="00C0065B"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p>
        </w:tc>
      </w:tr>
      <w:tr w:rsidR="00C0065B" w:rsidRPr="00724DB1" w14:paraId="1D9E0E5E" w14:textId="77777777" w:rsidTr="0071064B">
        <w:trPr>
          <w:trHeight w:val="709"/>
          <w:jc w:val="center"/>
        </w:trPr>
        <w:tc>
          <w:tcPr>
            <w:tcW w:w="2405" w:type="dxa"/>
            <w:shd w:val="clear" w:color="auto" w:fill="auto"/>
          </w:tcPr>
          <w:p w14:paraId="3227CBE8" w14:textId="48DAFC50" w:rsidR="00737469" w:rsidRPr="00724DB1" w:rsidRDefault="00D435D9"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noProof/>
                <w:sz w:val="24"/>
                <w:szCs w:val="24"/>
                <w:lang w:eastAsia="ru-RU"/>
              </w:rPr>
              <w:t xml:space="preserve">Тема 5. </w:t>
            </w:r>
            <w:r w:rsidR="00737469" w:rsidRPr="00724DB1">
              <w:rPr>
                <w:rFonts w:ascii="Times New Roman" w:eastAsia="Times New Roman" w:hAnsi="Times New Roman" w:cs="Times New Roman"/>
                <w:sz w:val="24"/>
                <w:szCs w:val="24"/>
                <w:lang w:eastAsia="ru-RU"/>
              </w:rPr>
              <w:t>Выявление операций, подозрительных вне зависимости от их отнесения к операциям, подлежащим обязательному контролю. Процесс установления злоупотреблений</w:t>
            </w:r>
          </w:p>
          <w:p w14:paraId="4337C505" w14:textId="3BC65D6C" w:rsidR="00C0065B"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p>
        </w:tc>
        <w:tc>
          <w:tcPr>
            <w:tcW w:w="4820" w:type="dxa"/>
            <w:shd w:val="clear" w:color="auto" w:fill="auto"/>
            <w:vAlign w:val="center"/>
          </w:tcPr>
          <w:p w14:paraId="205C27A9" w14:textId="77777777" w:rsidR="00737469" w:rsidRPr="00724DB1" w:rsidRDefault="00737469"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1.Меры, направленные на противодействие легализации (отмыванию) доходов, полученных преступным путем, и финансированию терроризма (ПОД/ФТ)</w:t>
            </w:r>
          </w:p>
          <w:p w14:paraId="0A6A4B46" w14:textId="77777777" w:rsidR="00737469" w:rsidRPr="00724DB1" w:rsidRDefault="00737469"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 xml:space="preserve">2. Организации, осуществляющие операции с денежными средствами или иным имуществом </w:t>
            </w:r>
          </w:p>
          <w:p w14:paraId="2AD67DD8" w14:textId="77777777" w:rsidR="00737469" w:rsidRPr="00724DB1" w:rsidRDefault="00737469" w:rsidP="00724DB1">
            <w:pPr>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 xml:space="preserve">3. Операции с денежными средствами или иным имуществом, подлежащие обязательному контролю </w:t>
            </w:r>
          </w:p>
          <w:p w14:paraId="5FAB9BDC" w14:textId="01A690E7" w:rsidR="00C0065B" w:rsidRPr="00724DB1" w:rsidRDefault="00737469" w:rsidP="00724DB1">
            <w:pPr>
              <w:suppressAutoHyphen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4. Использование перечня организаций и физических лиц, в отношении которых имеются сведения об их причастности к экстремистской деятельности или терроризму</w:t>
            </w:r>
          </w:p>
        </w:tc>
        <w:tc>
          <w:tcPr>
            <w:tcW w:w="2538" w:type="dxa"/>
          </w:tcPr>
          <w:p w14:paraId="558735BD" w14:textId="77777777" w:rsidR="00C0065B"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724DB1">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3F25864D" w14:textId="77777777" w:rsidR="00C0065B" w:rsidRPr="00724DB1" w:rsidRDefault="00C0065B" w:rsidP="00724DB1">
            <w:pPr>
              <w:widowControl w:val="0"/>
              <w:tabs>
                <w:tab w:val="left" w:pos="709"/>
                <w:tab w:val="left" w:pos="993"/>
              </w:tabs>
              <w:spacing w:after="0" w:line="240" w:lineRule="auto"/>
              <w:rPr>
                <w:rFonts w:ascii="Times New Roman" w:eastAsia="Times New Roman" w:hAnsi="Times New Roman" w:cs="Times New Roman"/>
                <w:sz w:val="24"/>
                <w:szCs w:val="24"/>
                <w:lang w:eastAsia="ru-RU"/>
              </w:rPr>
            </w:pPr>
          </w:p>
        </w:tc>
      </w:tr>
    </w:tbl>
    <w:p w14:paraId="5399F02F" w14:textId="2E22DF9C" w:rsidR="00C0065B" w:rsidRPr="00C0065B" w:rsidRDefault="00E6328B" w:rsidP="001B1EEE">
      <w:pPr>
        <w:keepNext/>
        <w:keepLines/>
        <w:spacing w:before="120" w:after="120" w:line="240" w:lineRule="auto"/>
        <w:jc w:val="center"/>
        <w:rPr>
          <w:rFonts w:ascii="Times New Roman" w:eastAsia="Times New Roman" w:hAnsi="Times New Roman" w:cs="Times New Roman"/>
          <w:b/>
          <w:bCs/>
          <w:sz w:val="28"/>
          <w:szCs w:val="28"/>
        </w:rPr>
      </w:pPr>
      <w:bookmarkStart w:id="29" w:name="_Toc506804993"/>
      <w:bookmarkStart w:id="30" w:name="_Toc517734276"/>
      <w:bookmarkStart w:id="31" w:name="_Toc467843142"/>
      <w:bookmarkStart w:id="32" w:name="_Toc487313752"/>
      <w:r w:rsidRPr="001B1EEE">
        <w:rPr>
          <w:rFonts w:ascii="Times New Roman" w:eastAsia="Times New Roman" w:hAnsi="Times New Roman" w:cs="Times New Roman"/>
          <w:b/>
          <w:bCs/>
          <w:sz w:val="28"/>
          <w:szCs w:val="28"/>
        </w:rPr>
        <w:t>6.2</w:t>
      </w:r>
      <w:r w:rsidR="00C0065B" w:rsidRPr="001B1EEE">
        <w:rPr>
          <w:rFonts w:ascii="Times New Roman" w:eastAsia="Times New Roman" w:hAnsi="Times New Roman" w:cs="Times New Roman"/>
          <w:b/>
          <w:bCs/>
          <w:sz w:val="28"/>
          <w:szCs w:val="28"/>
        </w:rPr>
        <w:t xml:space="preserve">. </w:t>
      </w:r>
      <w:bookmarkEnd w:id="29"/>
      <w:r w:rsidR="00C0065B" w:rsidRPr="001B1EEE">
        <w:rPr>
          <w:rFonts w:ascii="Times New Roman" w:eastAsia="Times New Roman" w:hAnsi="Times New Roman" w:cs="Times New Roman"/>
          <w:b/>
          <w:bCs/>
          <w:sz w:val="28"/>
          <w:szCs w:val="28"/>
        </w:rPr>
        <w:t>Перечень</w:t>
      </w:r>
      <w:r w:rsidR="00C0065B" w:rsidRPr="00C0065B">
        <w:rPr>
          <w:rFonts w:ascii="Times New Roman" w:eastAsia="Times New Roman" w:hAnsi="Times New Roman" w:cs="Times New Roman"/>
          <w:b/>
          <w:bCs/>
          <w:sz w:val="28"/>
          <w:szCs w:val="28"/>
        </w:rPr>
        <w:t xml:space="preserve"> вопросов, заданий, тем для подготовки к текущему </w:t>
      </w:r>
      <w:bookmarkEnd w:id="30"/>
      <w:r w:rsidR="00635A85" w:rsidRPr="00353F0E">
        <w:rPr>
          <w:rFonts w:ascii="Times New Roman" w:eastAsia="Times New Roman" w:hAnsi="Times New Roman" w:cs="Times New Roman"/>
          <w:b/>
          <w:sz w:val="28"/>
          <w:szCs w:val="28"/>
          <w:lang w:eastAsia="ru-RU"/>
        </w:rPr>
        <w:t>контролю (согласно таблице 2)</w:t>
      </w:r>
    </w:p>
    <w:p w14:paraId="53A01237" w14:textId="77777777" w:rsidR="00C0065B" w:rsidRPr="002E39D2"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2E39D2">
        <w:rPr>
          <w:rFonts w:ascii="Times New Roman" w:eastAsia="Times New Roman" w:hAnsi="Times New Roman" w:cs="Times New Roman"/>
          <w:sz w:val="28"/>
          <w:szCs w:val="28"/>
          <w:lang w:eastAsia="ru-RU"/>
        </w:rPr>
        <w:t>Контроль самостоятельной работы предполагает выполнение контрольных работ, проверку письменных заданий, обсуждение докладов и выступлений, персональное собеседование на индивидуальных консультациях.</w:t>
      </w:r>
    </w:p>
    <w:p w14:paraId="3EE7AB56" w14:textId="15A14B69" w:rsidR="00C0065B" w:rsidRPr="00043336"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2E39D2">
        <w:rPr>
          <w:rFonts w:ascii="Times New Roman" w:eastAsia="Times New Roman" w:hAnsi="Times New Roman" w:cs="Times New Roman"/>
          <w:sz w:val="28"/>
          <w:szCs w:val="28"/>
          <w:lang w:eastAsia="ru-RU"/>
        </w:rPr>
        <w:t>Оценка знаний студентов осуществляется в баллах с учетом оценки работы в семестре (</w:t>
      </w:r>
      <w:r w:rsidR="00A930F3" w:rsidRPr="00A930F3">
        <w:rPr>
          <w:rFonts w:ascii="Times New Roman" w:eastAsia="Times New Roman" w:hAnsi="Times New Roman" w:cs="Times New Roman"/>
          <w:sz w:val="28"/>
          <w:szCs w:val="28"/>
          <w:lang w:eastAsia="ru-RU"/>
        </w:rPr>
        <w:t>выполнение проектной работы</w:t>
      </w:r>
      <w:r w:rsidRPr="00A930F3">
        <w:rPr>
          <w:rFonts w:ascii="Times New Roman" w:eastAsia="Times New Roman" w:hAnsi="Times New Roman" w:cs="Times New Roman"/>
          <w:sz w:val="28"/>
          <w:szCs w:val="28"/>
          <w:lang w:eastAsia="ru-RU"/>
        </w:rPr>
        <w:t>, аудиторных</w:t>
      </w:r>
      <w:r w:rsidRPr="00C0065B">
        <w:rPr>
          <w:rFonts w:ascii="Times New Roman" w:eastAsia="Times New Roman" w:hAnsi="Times New Roman" w:cs="Times New Roman"/>
          <w:sz w:val="28"/>
          <w:szCs w:val="28"/>
          <w:lang w:eastAsia="ru-RU"/>
        </w:rPr>
        <w:t xml:space="preserve"> самостоятельных работ и домашних заданий, решение задач и участие в обсуждениях на практических занятиях и </w:t>
      </w:r>
      <w:r w:rsidRPr="00724DB1">
        <w:rPr>
          <w:rFonts w:ascii="Times New Roman" w:eastAsia="Times New Roman" w:hAnsi="Times New Roman" w:cs="Times New Roman"/>
          <w:sz w:val="28"/>
          <w:szCs w:val="28"/>
          <w:lang w:eastAsia="ru-RU"/>
        </w:rPr>
        <w:t>др.), оценки итоговых знаний (по результатам зачета) и в соответствии с критериями Финансового университета реализуется следующим образом:</w:t>
      </w:r>
    </w:p>
    <w:p w14:paraId="58A4D689" w14:textId="77777777" w:rsidR="00C0065B" w:rsidRPr="00043336"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4434"/>
        <w:gridCol w:w="3761"/>
      </w:tblGrid>
      <w:tr w:rsidR="00C0065B" w:rsidRPr="00724DB1" w14:paraId="6E1A2D89" w14:textId="77777777" w:rsidTr="00C02F2B">
        <w:tc>
          <w:tcPr>
            <w:tcW w:w="1206" w:type="dxa"/>
          </w:tcPr>
          <w:p w14:paraId="46C72CDF" w14:textId="77777777" w:rsidR="00C0065B" w:rsidRPr="00724DB1"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724DB1">
              <w:rPr>
                <w:rFonts w:ascii="Times New Roman" w:eastAsia="Times New Roman" w:hAnsi="Times New Roman" w:cs="Times New Roman"/>
                <w:b/>
                <w:sz w:val="24"/>
                <w:szCs w:val="28"/>
                <w:lang w:eastAsia="ru-RU"/>
              </w:rPr>
              <w:t>№ п/п</w:t>
            </w:r>
          </w:p>
        </w:tc>
        <w:tc>
          <w:tcPr>
            <w:tcW w:w="4540" w:type="dxa"/>
          </w:tcPr>
          <w:p w14:paraId="62113E74" w14:textId="77777777" w:rsidR="00C0065B" w:rsidRPr="00724DB1"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724DB1">
              <w:rPr>
                <w:rFonts w:ascii="Times New Roman" w:eastAsia="Times New Roman" w:hAnsi="Times New Roman" w:cs="Times New Roman"/>
                <w:b/>
                <w:sz w:val="24"/>
                <w:szCs w:val="28"/>
                <w:lang w:eastAsia="ru-RU"/>
              </w:rPr>
              <w:t>Вид отчетности</w:t>
            </w:r>
          </w:p>
        </w:tc>
        <w:tc>
          <w:tcPr>
            <w:tcW w:w="3860" w:type="dxa"/>
          </w:tcPr>
          <w:p w14:paraId="4A95C101" w14:textId="77777777" w:rsidR="00C0065B" w:rsidRPr="00724DB1"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724DB1">
              <w:rPr>
                <w:rFonts w:ascii="Times New Roman" w:eastAsia="Times New Roman" w:hAnsi="Times New Roman" w:cs="Times New Roman"/>
                <w:b/>
                <w:sz w:val="24"/>
                <w:szCs w:val="28"/>
                <w:lang w:eastAsia="ru-RU"/>
              </w:rPr>
              <w:t>Баллы</w:t>
            </w:r>
          </w:p>
        </w:tc>
      </w:tr>
      <w:tr w:rsidR="00C0065B" w:rsidRPr="00724DB1" w14:paraId="4AE05876" w14:textId="77777777" w:rsidTr="00C02F2B">
        <w:tc>
          <w:tcPr>
            <w:tcW w:w="1206" w:type="dxa"/>
          </w:tcPr>
          <w:p w14:paraId="7D51C95E" w14:textId="77777777" w:rsidR="00C0065B" w:rsidRPr="00724DB1"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724DB1">
              <w:rPr>
                <w:rFonts w:ascii="Times New Roman" w:eastAsia="Times New Roman" w:hAnsi="Times New Roman" w:cs="Times New Roman"/>
                <w:sz w:val="24"/>
                <w:szCs w:val="28"/>
                <w:lang w:eastAsia="ru-RU"/>
              </w:rPr>
              <w:t>1.</w:t>
            </w:r>
          </w:p>
        </w:tc>
        <w:tc>
          <w:tcPr>
            <w:tcW w:w="4540" w:type="dxa"/>
          </w:tcPr>
          <w:p w14:paraId="45A70ADE" w14:textId="77777777" w:rsidR="00C0065B" w:rsidRPr="00724DB1"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724DB1">
              <w:rPr>
                <w:rFonts w:ascii="Times New Roman" w:eastAsia="Times New Roman" w:hAnsi="Times New Roman" w:cs="Times New Roman"/>
                <w:sz w:val="24"/>
                <w:szCs w:val="28"/>
                <w:lang w:eastAsia="ru-RU"/>
              </w:rPr>
              <w:t>Работа в модуле</w:t>
            </w:r>
          </w:p>
        </w:tc>
        <w:tc>
          <w:tcPr>
            <w:tcW w:w="3860" w:type="dxa"/>
          </w:tcPr>
          <w:p w14:paraId="3458B9E5" w14:textId="77777777" w:rsidR="00C0065B" w:rsidRPr="00724DB1"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724DB1">
              <w:rPr>
                <w:rFonts w:ascii="Times New Roman" w:eastAsia="Times New Roman" w:hAnsi="Times New Roman" w:cs="Times New Roman"/>
                <w:sz w:val="24"/>
                <w:szCs w:val="28"/>
                <w:lang w:eastAsia="ru-RU"/>
              </w:rPr>
              <w:t>40</w:t>
            </w:r>
          </w:p>
        </w:tc>
      </w:tr>
      <w:tr w:rsidR="00C0065B" w:rsidRPr="00724DB1" w14:paraId="2FB0F4F6" w14:textId="77777777" w:rsidTr="00C02F2B">
        <w:trPr>
          <w:trHeight w:val="256"/>
        </w:trPr>
        <w:tc>
          <w:tcPr>
            <w:tcW w:w="1206" w:type="dxa"/>
          </w:tcPr>
          <w:p w14:paraId="1BAE91A4" w14:textId="77777777" w:rsidR="00C0065B" w:rsidRPr="00724DB1"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724DB1">
              <w:rPr>
                <w:rFonts w:ascii="Times New Roman" w:eastAsia="Times New Roman" w:hAnsi="Times New Roman" w:cs="Times New Roman"/>
                <w:sz w:val="24"/>
                <w:szCs w:val="28"/>
                <w:lang w:eastAsia="ru-RU"/>
              </w:rPr>
              <w:t>2.</w:t>
            </w:r>
          </w:p>
        </w:tc>
        <w:tc>
          <w:tcPr>
            <w:tcW w:w="4540" w:type="dxa"/>
          </w:tcPr>
          <w:p w14:paraId="13161433" w14:textId="77777777" w:rsidR="00C0065B" w:rsidRPr="00724DB1"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724DB1">
              <w:rPr>
                <w:rFonts w:ascii="Times New Roman" w:eastAsia="Times New Roman" w:hAnsi="Times New Roman" w:cs="Times New Roman"/>
                <w:sz w:val="24"/>
                <w:szCs w:val="28"/>
                <w:lang w:eastAsia="ru-RU"/>
              </w:rPr>
              <w:t xml:space="preserve">Зачет </w:t>
            </w:r>
          </w:p>
        </w:tc>
        <w:tc>
          <w:tcPr>
            <w:tcW w:w="3860" w:type="dxa"/>
          </w:tcPr>
          <w:p w14:paraId="5111B747" w14:textId="77777777" w:rsidR="00C0065B" w:rsidRPr="00724DB1"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724DB1">
              <w:rPr>
                <w:rFonts w:ascii="Times New Roman" w:eastAsia="Times New Roman" w:hAnsi="Times New Roman" w:cs="Times New Roman"/>
                <w:sz w:val="24"/>
                <w:szCs w:val="28"/>
                <w:lang w:eastAsia="ru-RU"/>
              </w:rPr>
              <w:t>60</w:t>
            </w:r>
          </w:p>
        </w:tc>
      </w:tr>
      <w:tr w:rsidR="00C0065B" w:rsidRPr="00724DB1" w14:paraId="144F3FF4" w14:textId="77777777" w:rsidTr="00C02F2B">
        <w:tc>
          <w:tcPr>
            <w:tcW w:w="1206" w:type="dxa"/>
          </w:tcPr>
          <w:p w14:paraId="32B256DD" w14:textId="77777777" w:rsidR="00C0065B" w:rsidRPr="00724DB1"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540" w:type="dxa"/>
          </w:tcPr>
          <w:p w14:paraId="7EBB196C" w14:textId="77777777" w:rsidR="00C0065B" w:rsidRPr="00724DB1"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724DB1">
              <w:rPr>
                <w:rFonts w:ascii="Times New Roman" w:eastAsia="Times New Roman" w:hAnsi="Times New Roman" w:cs="Times New Roman"/>
                <w:b/>
                <w:sz w:val="24"/>
                <w:szCs w:val="28"/>
                <w:lang w:eastAsia="ru-RU"/>
              </w:rPr>
              <w:t>Итого:</w:t>
            </w:r>
          </w:p>
        </w:tc>
        <w:tc>
          <w:tcPr>
            <w:tcW w:w="3860" w:type="dxa"/>
          </w:tcPr>
          <w:p w14:paraId="6ACB4CD4" w14:textId="77777777" w:rsidR="00C0065B" w:rsidRPr="00724DB1"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724DB1">
              <w:rPr>
                <w:rFonts w:ascii="Times New Roman" w:eastAsia="Times New Roman" w:hAnsi="Times New Roman" w:cs="Times New Roman"/>
                <w:b/>
                <w:sz w:val="24"/>
                <w:szCs w:val="28"/>
                <w:lang w:eastAsia="ru-RU"/>
              </w:rPr>
              <w:t>100</w:t>
            </w:r>
          </w:p>
        </w:tc>
      </w:tr>
    </w:tbl>
    <w:p w14:paraId="3F552C83" w14:textId="77777777" w:rsidR="00C0065B" w:rsidRPr="00724DB1" w:rsidRDefault="00C0065B" w:rsidP="00C0065B">
      <w:pPr>
        <w:suppressAutoHyphens/>
        <w:spacing w:after="0" w:line="240" w:lineRule="auto"/>
        <w:jc w:val="center"/>
        <w:rPr>
          <w:rFonts w:ascii="Times New Roman" w:eastAsia="Times New Roman" w:hAnsi="Times New Roman" w:cs="Times New Roman"/>
          <w:b/>
          <w:sz w:val="28"/>
          <w:szCs w:val="28"/>
          <w:lang w:eastAsia="ru-RU"/>
        </w:rPr>
      </w:pPr>
    </w:p>
    <w:p w14:paraId="41997242" w14:textId="62427AAF" w:rsidR="00C0065B" w:rsidRPr="00724DB1"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724DB1">
        <w:rPr>
          <w:rFonts w:ascii="Times New Roman" w:eastAsia="Times New Roman" w:hAnsi="Times New Roman" w:cs="Times New Roman"/>
          <w:b/>
          <w:sz w:val="28"/>
          <w:szCs w:val="28"/>
          <w:lang w:eastAsia="ru-RU"/>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250"/>
      </w:tblGrid>
      <w:tr w:rsidR="00E6328B" w:rsidRPr="00724DB1" w14:paraId="08E73964" w14:textId="77777777" w:rsidTr="001B1EEE">
        <w:tc>
          <w:tcPr>
            <w:tcW w:w="5529" w:type="dxa"/>
          </w:tcPr>
          <w:p w14:paraId="37D3F91A" w14:textId="77777777" w:rsidR="00E6328B" w:rsidRPr="00724DB1" w:rsidRDefault="00E6328B" w:rsidP="00E6328B">
            <w:pPr>
              <w:jc w:val="center"/>
              <w:rPr>
                <w:rFonts w:ascii="Times New Roman" w:eastAsia="Calibri" w:hAnsi="Times New Roman" w:cs="Times New Roman"/>
                <w:b/>
                <w:sz w:val="24"/>
              </w:rPr>
            </w:pPr>
            <w:r w:rsidRPr="00724DB1">
              <w:rPr>
                <w:rFonts w:ascii="Times New Roman" w:eastAsia="Calibri" w:hAnsi="Times New Roman" w:cs="Times New Roman"/>
                <w:b/>
                <w:sz w:val="24"/>
              </w:rPr>
              <w:t>Формы текущего контроля</w:t>
            </w:r>
          </w:p>
        </w:tc>
        <w:tc>
          <w:tcPr>
            <w:tcW w:w="3250" w:type="dxa"/>
          </w:tcPr>
          <w:p w14:paraId="5A083BB3" w14:textId="77777777" w:rsidR="00E6328B" w:rsidRPr="00724DB1" w:rsidRDefault="00E6328B" w:rsidP="00E6328B">
            <w:pPr>
              <w:jc w:val="center"/>
              <w:rPr>
                <w:rFonts w:ascii="Times New Roman" w:eastAsia="Calibri" w:hAnsi="Times New Roman" w:cs="Times New Roman"/>
                <w:b/>
                <w:sz w:val="24"/>
              </w:rPr>
            </w:pPr>
            <w:r w:rsidRPr="00724DB1">
              <w:rPr>
                <w:rFonts w:ascii="Times New Roman" w:eastAsia="Calibri" w:hAnsi="Times New Roman" w:cs="Times New Roman"/>
                <w:b/>
                <w:sz w:val="24"/>
              </w:rPr>
              <w:t>Количество баллов</w:t>
            </w:r>
          </w:p>
        </w:tc>
      </w:tr>
      <w:tr w:rsidR="00E6328B" w:rsidRPr="00724DB1" w14:paraId="03E3A6D4" w14:textId="77777777" w:rsidTr="001B1EEE">
        <w:tc>
          <w:tcPr>
            <w:tcW w:w="5529" w:type="dxa"/>
          </w:tcPr>
          <w:p w14:paraId="2991725E" w14:textId="77777777" w:rsidR="00E6328B" w:rsidRPr="00724DB1" w:rsidRDefault="00E6328B" w:rsidP="00E6328B">
            <w:pPr>
              <w:spacing w:after="0" w:line="240" w:lineRule="auto"/>
              <w:jc w:val="both"/>
              <w:rPr>
                <w:rFonts w:ascii="Times New Roman" w:eastAsia="Calibri" w:hAnsi="Times New Roman" w:cs="Times New Roman"/>
                <w:sz w:val="24"/>
              </w:rPr>
            </w:pPr>
            <w:r w:rsidRPr="00724DB1">
              <w:rPr>
                <w:rFonts w:ascii="Times New Roman" w:eastAsia="Calibri" w:hAnsi="Times New Roman" w:cs="Times New Roman"/>
                <w:sz w:val="24"/>
              </w:rPr>
              <w:t xml:space="preserve">Активная работа на семинарском занятии (в том числе блиц-опрос по теме) </w:t>
            </w:r>
          </w:p>
        </w:tc>
        <w:tc>
          <w:tcPr>
            <w:tcW w:w="3250" w:type="dxa"/>
          </w:tcPr>
          <w:p w14:paraId="4BDD4D19" w14:textId="77777777" w:rsidR="00E6328B" w:rsidRPr="00724DB1" w:rsidRDefault="00E6328B" w:rsidP="00E6328B">
            <w:pPr>
              <w:spacing w:after="0" w:line="240" w:lineRule="auto"/>
              <w:jc w:val="center"/>
              <w:rPr>
                <w:rFonts w:ascii="Times New Roman" w:eastAsia="Calibri" w:hAnsi="Times New Roman" w:cs="Times New Roman"/>
                <w:sz w:val="24"/>
              </w:rPr>
            </w:pPr>
            <w:r w:rsidRPr="00724DB1">
              <w:rPr>
                <w:rFonts w:ascii="Times New Roman" w:eastAsia="Calibri" w:hAnsi="Times New Roman" w:cs="Times New Roman"/>
                <w:sz w:val="24"/>
              </w:rPr>
              <w:t>12</w:t>
            </w:r>
          </w:p>
        </w:tc>
      </w:tr>
      <w:tr w:rsidR="00E6328B" w:rsidRPr="00724DB1" w14:paraId="214EDDC9" w14:textId="77777777" w:rsidTr="001B1EEE">
        <w:tc>
          <w:tcPr>
            <w:tcW w:w="5529" w:type="dxa"/>
          </w:tcPr>
          <w:p w14:paraId="4F83D853" w14:textId="77777777" w:rsidR="00E6328B" w:rsidRPr="00724DB1" w:rsidRDefault="00E6328B" w:rsidP="00E6328B">
            <w:pPr>
              <w:spacing w:after="0" w:line="240" w:lineRule="auto"/>
              <w:jc w:val="both"/>
              <w:rPr>
                <w:rFonts w:ascii="Times New Roman" w:eastAsia="Calibri" w:hAnsi="Times New Roman" w:cs="Times New Roman"/>
                <w:sz w:val="24"/>
              </w:rPr>
            </w:pPr>
            <w:r w:rsidRPr="00724DB1">
              <w:rPr>
                <w:rFonts w:ascii="Times New Roman" w:eastAsia="Calibri" w:hAnsi="Times New Roman" w:cs="Times New Roman"/>
                <w:sz w:val="24"/>
              </w:rPr>
              <w:t>Посещение</w:t>
            </w:r>
          </w:p>
        </w:tc>
        <w:tc>
          <w:tcPr>
            <w:tcW w:w="3250" w:type="dxa"/>
          </w:tcPr>
          <w:p w14:paraId="100EC2AB" w14:textId="77777777" w:rsidR="00E6328B" w:rsidRPr="00724DB1" w:rsidRDefault="00E6328B" w:rsidP="00E6328B">
            <w:pPr>
              <w:spacing w:after="0" w:line="240" w:lineRule="auto"/>
              <w:jc w:val="center"/>
              <w:rPr>
                <w:rFonts w:ascii="Times New Roman" w:eastAsia="Calibri" w:hAnsi="Times New Roman" w:cs="Times New Roman"/>
                <w:sz w:val="24"/>
              </w:rPr>
            </w:pPr>
            <w:r w:rsidRPr="00724DB1">
              <w:rPr>
                <w:rFonts w:ascii="Times New Roman" w:eastAsia="Calibri" w:hAnsi="Times New Roman" w:cs="Times New Roman"/>
                <w:sz w:val="24"/>
              </w:rPr>
              <w:t>6</w:t>
            </w:r>
          </w:p>
        </w:tc>
      </w:tr>
      <w:tr w:rsidR="00E6328B" w:rsidRPr="00724DB1" w14:paraId="76D57362" w14:textId="77777777" w:rsidTr="001B1EEE">
        <w:tc>
          <w:tcPr>
            <w:tcW w:w="5529" w:type="dxa"/>
          </w:tcPr>
          <w:p w14:paraId="699F1C51" w14:textId="77777777" w:rsidR="00E6328B" w:rsidRPr="00724DB1" w:rsidRDefault="00E6328B" w:rsidP="00E6328B">
            <w:pPr>
              <w:spacing w:after="0" w:line="240" w:lineRule="auto"/>
              <w:jc w:val="both"/>
              <w:rPr>
                <w:rFonts w:ascii="Times New Roman" w:eastAsia="Calibri" w:hAnsi="Times New Roman" w:cs="Times New Roman"/>
                <w:sz w:val="24"/>
              </w:rPr>
            </w:pPr>
            <w:r w:rsidRPr="00724DB1">
              <w:rPr>
                <w:rFonts w:ascii="Times New Roman" w:eastAsia="Calibri" w:hAnsi="Times New Roman" w:cs="Times New Roman"/>
                <w:sz w:val="24"/>
              </w:rPr>
              <w:t>Выполнение заранее подготовленных для выступления на семинаре докладов, выступлений, кейсов, ситуационных задач (по перечню, предложенному преподавателем, ведущим семинары)</w:t>
            </w:r>
          </w:p>
        </w:tc>
        <w:tc>
          <w:tcPr>
            <w:tcW w:w="3250" w:type="dxa"/>
          </w:tcPr>
          <w:p w14:paraId="180E4764" w14:textId="77777777" w:rsidR="00E6328B" w:rsidRPr="00724DB1" w:rsidRDefault="00E6328B" w:rsidP="00E6328B">
            <w:pPr>
              <w:spacing w:after="0" w:line="240" w:lineRule="auto"/>
              <w:jc w:val="center"/>
              <w:rPr>
                <w:rFonts w:ascii="Times New Roman" w:eastAsia="Calibri" w:hAnsi="Times New Roman" w:cs="Times New Roman"/>
                <w:sz w:val="24"/>
              </w:rPr>
            </w:pPr>
            <w:r w:rsidRPr="00724DB1">
              <w:rPr>
                <w:rFonts w:ascii="Times New Roman" w:eastAsia="Calibri" w:hAnsi="Times New Roman" w:cs="Times New Roman"/>
                <w:sz w:val="24"/>
              </w:rPr>
              <w:t>12</w:t>
            </w:r>
          </w:p>
        </w:tc>
      </w:tr>
      <w:tr w:rsidR="00E6328B" w:rsidRPr="00724DB1" w14:paraId="09936D80" w14:textId="77777777" w:rsidTr="001B1EEE">
        <w:tc>
          <w:tcPr>
            <w:tcW w:w="5529" w:type="dxa"/>
          </w:tcPr>
          <w:p w14:paraId="75B86F4F" w14:textId="6D791003" w:rsidR="00E6328B" w:rsidRPr="00724DB1" w:rsidRDefault="00724DB1" w:rsidP="00E6328B">
            <w:pPr>
              <w:spacing w:after="0" w:line="240" w:lineRule="auto"/>
              <w:jc w:val="both"/>
              <w:rPr>
                <w:rFonts w:ascii="Times New Roman" w:eastAsia="Calibri" w:hAnsi="Times New Roman" w:cs="Times New Roman"/>
                <w:sz w:val="24"/>
              </w:rPr>
            </w:pPr>
            <w:r w:rsidRPr="00724DB1">
              <w:rPr>
                <w:rFonts w:ascii="Times New Roman" w:eastAsia="Calibri" w:hAnsi="Times New Roman" w:cs="Times New Roman"/>
                <w:sz w:val="24"/>
              </w:rPr>
              <w:t>Проектная работа</w:t>
            </w:r>
          </w:p>
        </w:tc>
        <w:tc>
          <w:tcPr>
            <w:tcW w:w="3250" w:type="dxa"/>
          </w:tcPr>
          <w:p w14:paraId="3F931B84" w14:textId="77777777" w:rsidR="00E6328B" w:rsidRPr="00724DB1" w:rsidRDefault="00E6328B" w:rsidP="00E6328B">
            <w:pPr>
              <w:spacing w:after="0" w:line="240" w:lineRule="auto"/>
              <w:jc w:val="center"/>
              <w:rPr>
                <w:rFonts w:ascii="Times New Roman" w:eastAsia="Calibri" w:hAnsi="Times New Roman" w:cs="Times New Roman"/>
                <w:sz w:val="24"/>
              </w:rPr>
            </w:pPr>
            <w:r w:rsidRPr="00724DB1">
              <w:rPr>
                <w:rFonts w:ascii="Times New Roman" w:eastAsia="Calibri" w:hAnsi="Times New Roman" w:cs="Times New Roman"/>
                <w:sz w:val="24"/>
              </w:rPr>
              <w:t>10</w:t>
            </w:r>
          </w:p>
        </w:tc>
      </w:tr>
      <w:tr w:rsidR="00E6328B" w:rsidRPr="00724DB1" w14:paraId="20603EB8" w14:textId="77777777" w:rsidTr="001B1EEE">
        <w:tc>
          <w:tcPr>
            <w:tcW w:w="5529" w:type="dxa"/>
          </w:tcPr>
          <w:p w14:paraId="77DC731B" w14:textId="77777777" w:rsidR="00E6328B" w:rsidRPr="00724DB1" w:rsidRDefault="00E6328B" w:rsidP="00E6328B">
            <w:pPr>
              <w:spacing w:after="0" w:line="240" w:lineRule="auto"/>
              <w:jc w:val="both"/>
              <w:rPr>
                <w:rFonts w:ascii="Times New Roman" w:eastAsia="Calibri" w:hAnsi="Times New Roman" w:cs="Times New Roman"/>
                <w:sz w:val="24"/>
              </w:rPr>
            </w:pPr>
            <w:r w:rsidRPr="00724DB1">
              <w:rPr>
                <w:rFonts w:ascii="Times New Roman" w:eastAsia="Calibri" w:hAnsi="Times New Roman" w:cs="Times New Roman"/>
                <w:sz w:val="24"/>
              </w:rPr>
              <w:t>Итого</w:t>
            </w:r>
          </w:p>
        </w:tc>
        <w:tc>
          <w:tcPr>
            <w:tcW w:w="3250" w:type="dxa"/>
          </w:tcPr>
          <w:p w14:paraId="5F38C812" w14:textId="77777777" w:rsidR="00E6328B" w:rsidRPr="00724DB1" w:rsidRDefault="00E6328B" w:rsidP="00E6328B">
            <w:pPr>
              <w:spacing w:after="0" w:line="240" w:lineRule="auto"/>
              <w:jc w:val="center"/>
              <w:rPr>
                <w:rFonts w:ascii="Times New Roman" w:eastAsia="Calibri" w:hAnsi="Times New Roman" w:cs="Times New Roman"/>
                <w:sz w:val="24"/>
              </w:rPr>
            </w:pPr>
            <w:r w:rsidRPr="00724DB1">
              <w:rPr>
                <w:rFonts w:ascii="Times New Roman" w:eastAsia="Calibri" w:hAnsi="Times New Roman" w:cs="Times New Roman"/>
                <w:sz w:val="24"/>
              </w:rPr>
              <w:t>40</w:t>
            </w:r>
          </w:p>
        </w:tc>
      </w:tr>
    </w:tbl>
    <w:p w14:paraId="2B69857C" w14:textId="77777777" w:rsidR="00E6328B" w:rsidRPr="00724DB1" w:rsidRDefault="00E6328B" w:rsidP="00C0065B">
      <w:pPr>
        <w:suppressAutoHyphens/>
        <w:spacing w:after="0" w:line="240" w:lineRule="auto"/>
        <w:jc w:val="center"/>
        <w:rPr>
          <w:rFonts w:ascii="Times New Roman" w:eastAsia="Times New Roman" w:hAnsi="Times New Roman" w:cs="Times New Roman"/>
          <w:b/>
          <w:sz w:val="28"/>
          <w:szCs w:val="28"/>
          <w:lang w:eastAsia="ru-RU"/>
        </w:rPr>
      </w:pPr>
    </w:p>
    <w:p w14:paraId="117DE213" w14:textId="77777777" w:rsidR="00C0065B" w:rsidRPr="00724DB1" w:rsidRDefault="00C0065B" w:rsidP="00C0065B">
      <w:pPr>
        <w:spacing w:after="0" w:line="240" w:lineRule="auto"/>
        <w:jc w:val="center"/>
        <w:rPr>
          <w:rFonts w:ascii="Times New Roman" w:eastAsia="Times New Roman" w:hAnsi="Times New Roman" w:cs="Times New Roman"/>
          <w:b/>
          <w:sz w:val="28"/>
          <w:szCs w:val="24"/>
          <w:lang w:eastAsia="ru-RU"/>
        </w:rPr>
      </w:pPr>
      <w:r w:rsidRPr="00724DB1">
        <w:rPr>
          <w:rFonts w:ascii="Times New Roman" w:eastAsia="Times New Roman" w:hAnsi="Times New Roman" w:cs="Times New Roman"/>
          <w:b/>
          <w:sz w:val="28"/>
          <w:szCs w:val="28"/>
          <w:lang w:eastAsia="ru-RU"/>
        </w:rPr>
        <w:t xml:space="preserve">Примерные вопросы для научных дискуссий, </w:t>
      </w:r>
      <w:r w:rsidRPr="00724DB1">
        <w:rPr>
          <w:rFonts w:ascii="Times New Roman" w:eastAsia="Times New Roman" w:hAnsi="Times New Roman" w:cs="Times New Roman"/>
          <w:b/>
          <w:sz w:val="28"/>
          <w:szCs w:val="24"/>
          <w:lang w:eastAsia="ru-RU"/>
        </w:rPr>
        <w:t>докладов и презентаций</w:t>
      </w:r>
    </w:p>
    <w:p w14:paraId="1CDE0D83"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724DB1">
        <w:rPr>
          <w:rFonts w:ascii="Times New Roman" w:eastAsia="Times New Roman" w:hAnsi="Times New Roman" w:cs="Times New Roman"/>
          <w:sz w:val="28"/>
          <w:szCs w:val="28"/>
          <w:lang w:eastAsia="ru-RU"/>
        </w:rPr>
        <w:t>1. Раскройте содержание проблемы легализации (отмывания) доходов, полученных преступным путем, и финансирования терроризма в условиях рыночной экономики. Особенности устройства современной мировой экономики, способствующие легализации незаконных доходов</w:t>
      </w:r>
      <w:r w:rsidRPr="00A72B5B">
        <w:rPr>
          <w:rFonts w:ascii="Times New Roman" w:eastAsia="Times New Roman" w:hAnsi="Times New Roman" w:cs="Times New Roman"/>
          <w:sz w:val="28"/>
          <w:szCs w:val="28"/>
          <w:lang w:eastAsia="ru-RU"/>
        </w:rPr>
        <w:t xml:space="preserve"> </w:t>
      </w:r>
    </w:p>
    <w:p w14:paraId="0DB908F9"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 Раскройте этимологию понятия и стадии процесса отмывания денег. </w:t>
      </w:r>
    </w:p>
    <w:p w14:paraId="0E99FCA5"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3. Охарактеризуйте общественную опасность легализации (отмывания) доходов, полученных преступным путём, и финансирования терроризма. </w:t>
      </w:r>
    </w:p>
    <w:p w14:paraId="447E04A8"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4. Охарактеризуйте предпосылки укрепления международного сотрудничества в сфере ПОД/ФТ. </w:t>
      </w:r>
    </w:p>
    <w:p w14:paraId="31857C25"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5. Охарактеризуйте институциональные основы международного сотрудничества в сфере ПОД/ФТ. </w:t>
      </w:r>
    </w:p>
    <w:p w14:paraId="68F86C7C"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6. Охарактеризуйте ФАТФ: цели, задачи и основные направления деятельности </w:t>
      </w:r>
    </w:p>
    <w:p w14:paraId="1D66B11B"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7. Охарактеризуйте региональные группы по типу ФАТФ: роль, особенности устройства, задачи. </w:t>
      </w:r>
    </w:p>
    <w:p w14:paraId="07A52D68"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8. Охарактеризуйте международный опыт создания органов финансовой разведки. </w:t>
      </w:r>
    </w:p>
    <w:p w14:paraId="66CBA507"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9. Охарактеризуйте актуальные тенденции развития международной системы ПОД/ФТ </w:t>
      </w:r>
    </w:p>
    <w:p w14:paraId="2D86EADD"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10. Охарактеризуйте правовые основы международного сотрудничества в сфере ПОД/ФТ </w:t>
      </w:r>
    </w:p>
    <w:p w14:paraId="2BECFAA6"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11. Охарактеризуйте формирование и развитие системы противодействия легализации (отмыванию) доходов, полученных преступным путем, и финансированию терроризма в РФ </w:t>
      </w:r>
    </w:p>
    <w:p w14:paraId="6103FE45" w14:textId="77777777" w:rsidR="007D689D"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12. Охарактеризуйте институциональные основы системы ПОД/ФТ в России. </w:t>
      </w:r>
    </w:p>
    <w:p w14:paraId="3D588E64" w14:textId="473BED1B"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13. Охарактеризуйте основные элементы российской системы противодействия легализации (отмыванию) доходов, полученных преступным путем, и финансированию терроризма. </w:t>
      </w:r>
    </w:p>
    <w:p w14:paraId="095B753D"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14. Охарактеризуйте основные направления надзорной деятельности Росфинмонторинга. </w:t>
      </w:r>
    </w:p>
    <w:p w14:paraId="14AD4FA6"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15. Охарактеризуйте взаимодействие Росфинмониторинга с иными надзорными органами. </w:t>
      </w:r>
    </w:p>
    <w:p w14:paraId="57D54668"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16. Охарактеризуйте организации, осуществляющие операции с денежными средствами или иным имуществом. </w:t>
      </w:r>
    </w:p>
    <w:p w14:paraId="2BFAD8FA"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17. Дайте характеристику операциям с денежными средствами или иным имуществом, подлежащим обязательному контролю. </w:t>
      </w:r>
    </w:p>
    <w:p w14:paraId="5162B673"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18. Охарактеризуйте критерии выявления и признаки необычных операций и сделок. </w:t>
      </w:r>
    </w:p>
    <w:p w14:paraId="52FE4C7E"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19. Раскройте основные права и обязанности организаций, осуществляющих операции с денежными средствами или иным имуществом. </w:t>
      </w:r>
    </w:p>
    <w:p w14:paraId="00C95B23"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20. Охарактеризуйте взаимодействие коммерческих банков с органами надзора в сфере ПОД/ФТ. </w:t>
      </w:r>
    </w:p>
    <w:p w14:paraId="47BA0DA1"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21. Охарактеризуйте особенности организации системы внутреннего контроля в коммерческих банках и иных организациях, осуществляющих операции с денежными средствами или иным имуществом. </w:t>
      </w:r>
    </w:p>
    <w:p w14:paraId="47A9B101"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22. Охарактеризуйте правила внутреннего контроля как основу стратегии противодействия легализации (отмыванию) доходов, полученных преступным путем, и финансированию терроризма. </w:t>
      </w:r>
    </w:p>
    <w:p w14:paraId="53F85EA9"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23. Опишите процесс выявления операций, содержащих признаки легализации (отмывания) доходов, полученных преступным путем, и финансирования терроризма. </w:t>
      </w:r>
    </w:p>
    <w:p w14:paraId="457EAD71" w14:textId="77777777" w:rsid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24. Охарактеризуйте особенности проведения проверки эффективности системы внутреннего контроля в организациях, осуществляющих операции с денежными средствами или иным имуществом. </w:t>
      </w:r>
    </w:p>
    <w:p w14:paraId="7A54576D" w14:textId="01A58226"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25. Охарактеризуйте модели финансового мониторинга в целях ПОД/ФТ в зарубежных странах. </w:t>
      </w:r>
    </w:p>
    <w:p w14:paraId="10AAEF3B"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26. Охарактеризуйте систему контроля за финансовыми потоками в США в целях ПОД/ФТ: нормативная база, институциональная структура, механизмы противодействия легализации преступных доходов и финансированию терроризма. </w:t>
      </w:r>
    </w:p>
    <w:p w14:paraId="08A85D04"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27. Охарактеризуйте систему контроля за финансовыми потоками в Великобритании в целях ПОД/ФТ: нормативная база, институциональная структура, механизмы противодействия легализации преступных доходов и финансированию терроризма. </w:t>
      </w:r>
    </w:p>
    <w:p w14:paraId="3E0506DE" w14:textId="77777777"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28. Охарактеризуйте систему контроля за финансовыми потоками в Германии в целях ПОД/ФТ: нормативная база, институциональная структура, механизмы противодействия легализации преступных доходов и финансированию терроризма. </w:t>
      </w:r>
    </w:p>
    <w:p w14:paraId="61E55720" w14:textId="774129FE" w:rsidR="00A72B5B" w:rsidRPr="00A72B5B" w:rsidRDefault="00A72B5B" w:rsidP="00A72B5B">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29. Охарактеризуйте систему контроля за финансовыми потоками в Италии в целях ПОД/ФТ: нормативная база, институциональная структура, механизмы противодействия легализации преступных доходов и финансированию терроризма.</w:t>
      </w:r>
    </w:p>
    <w:p w14:paraId="4AE2A0DE" w14:textId="558BC59F" w:rsidR="007D689D" w:rsidRPr="00A72B5B" w:rsidRDefault="00A72B5B" w:rsidP="007D689D">
      <w:pPr>
        <w:spacing w:after="0" w:line="240" w:lineRule="auto"/>
        <w:ind w:firstLine="709"/>
        <w:jc w:val="both"/>
        <w:rPr>
          <w:rFonts w:ascii="Times New Roman" w:eastAsia="Times New Roman" w:hAnsi="Times New Roman" w:cs="Times New Roman"/>
          <w:sz w:val="28"/>
          <w:szCs w:val="28"/>
          <w:lang w:eastAsia="ru-RU"/>
        </w:rPr>
      </w:pPr>
      <w:r w:rsidRPr="00A72B5B">
        <w:rPr>
          <w:rFonts w:ascii="Times New Roman" w:eastAsia="Times New Roman" w:hAnsi="Times New Roman" w:cs="Times New Roman"/>
          <w:sz w:val="28"/>
          <w:szCs w:val="28"/>
          <w:lang w:eastAsia="ru-RU"/>
        </w:rPr>
        <w:t xml:space="preserve">30. </w:t>
      </w:r>
      <w:r w:rsidR="007D689D" w:rsidRPr="00A72B5B">
        <w:rPr>
          <w:rFonts w:ascii="Times New Roman" w:eastAsia="Times New Roman" w:hAnsi="Times New Roman" w:cs="Times New Roman"/>
          <w:sz w:val="28"/>
          <w:szCs w:val="28"/>
          <w:lang w:eastAsia="ru-RU"/>
        </w:rPr>
        <w:t xml:space="preserve">Охарактеризуйте систему контроля за финансовыми потоками в </w:t>
      </w:r>
      <w:r w:rsidR="007D689D">
        <w:rPr>
          <w:rFonts w:ascii="Times New Roman" w:eastAsia="Times New Roman" w:hAnsi="Times New Roman" w:cs="Times New Roman"/>
          <w:sz w:val="28"/>
          <w:szCs w:val="28"/>
          <w:lang w:eastAsia="ru-RU"/>
        </w:rPr>
        <w:t>Австралии</w:t>
      </w:r>
      <w:r w:rsidR="007D689D" w:rsidRPr="00A72B5B">
        <w:rPr>
          <w:rFonts w:ascii="Times New Roman" w:eastAsia="Times New Roman" w:hAnsi="Times New Roman" w:cs="Times New Roman"/>
          <w:sz w:val="28"/>
          <w:szCs w:val="28"/>
          <w:lang w:eastAsia="ru-RU"/>
        </w:rPr>
        <w:t xml:space="preserve"> в целях ПОД/ФТ: нормативная база, институциональная структура, механизмы противодействия легализации преступных доходов и финансированию терроризма.</w:t>
      </w:r>
    </w:p>
    <w:p w14:paraId="4FFA767B" w14:textId="7342520A" w:rsidR="007D689D" w:rsidRDefault="007D689D" w:rsidP="00A72B5B">
      <w:pPr>
        <w:spacing w:after="0" w:line="240" w:lineRule="auto"/>
        <w:ind w:firstLine="709"/>
        <w:jc w:val="both"/>
        <w:rPr>
          <w:rFonts w:ascii="Times New Roman" w:eastAsia="Times New Roman" w:hAnsi="Times New Roman" w:cs="Times New Roman"/>
          <w:sz w:val="28"/>
          <w:szCs w:val="28"/>
          <w:lang w:eastAsia="ru-RU"/>
        </w:rPr>
      </w:pPr>
    </w:p>
    <w:p w14:paraId="3725C460" w14:textId="77777777" w:rsidR="00923A8E" w:rsidRPr="00724DB1" w:rsidRDefault="00923A8E" w:rsidP="005E3652">
      <w:pPr>
        <w:widowControl w:val="0"/>
        <w:spacing w:after="0" w:line="276" w:lineRule="auto"/>
        <w:jc w:val="center"/>
        <w:outlineLvl w:val="0"/>
        <w:rPr>
          <w:rFonts w:ascii="Times New Roman" w:eastAsia="Times New Roman" w:hAnsi="Times New Roman" w:cs="Times New Roman"/>
          <w:b/>
          <w:bCs/>
          <w:sz w:val="28"/>
          <w:szCs w:val="28"/>
          <w:lang w:eastAsia="ru-RU"/>
        </w:rPr>
      </w:pPr>
      <w:bookmarkStart w:id="33" w:name="_Toc515227234"/>
      <w:bookmarkStart w:id="34" w:name="_Toc98913905"/>
      <w:bookmarkEnd w:id="31"/>
      <w:bookmarkEnd w:id="32"/>
      <w:r w:rsidRPr="00724DB1">
        <w:rPr>
          <w:rFonts w:ascii="Times New Roman" w:eastAsia="Times New Roman" w:hAnsi="Times New Roman" w:cs="Times New Roman"/>
          <w:b/>
          <w:bCs/>
          <w:sz w:val="28"/>
          <w:szCs w:val="28"/>
          <w:lang w:eastAsia="ru-RU"/>
        </w:rPr>
        <w:t>Примеры тестовых заданий</w:t>
      </w:r>
      <w:bookmarkEnd w:id="33"/>
      <w:bookmarkEnd w:id="34"/>
    </w:p>
    <w:p w14:paraId="3EEB7AE8" w14:textId="77777777" w:rsidR="00923A8E" w:rsidRPr="00693AB3" w:rsidRDefault="00923A8E" w:rsidP="00923A8E">
      <w:pPr>
        <w:spacing w:after="0" w:line="240" w:lineRule="auto"/>
        <w:rPr>
          <w:rFonts w:ascii="Times New Roman" w:eastAsia="Times New Roman" w:hAnsi="Times New Roman" w:cs="Times New Roman"/>
          <w:sz w:val="24"/>
          <w:szCs w:val="24"/>
          <w:highlight w:val="cyan"/>
          <w:lang w:eastAsia="ru-RU"/>
        </w:rPr>
      </w:pPr>
    </w:p>
    <w:p w14:paraId="22EB012C"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35" w:name="_Toc423080110"/>
      <w:bookmarkStart w:id="36" w:name="_Toc506804994"/>
      <w:r w:rsidRPr="007D689D">
        <w:rPr>
          <w:rFonts w:ascii="Times New Roman" w:eastAsia="Calibri" w:hAnsi="Times New Roman" w:cs="Times New Roman"/>
          <w:color w:val="000000"/>
          <w:sz w:val="28"/>
          <w:szCs w:val="28"/>
        </w:rPr>
        <w:t xml:space="preserve">1.Какие виды ответственности предусмотрены за нарушение Федерального Закона № 115-ФЗ от 7 августа 2001 года «О противодействии легализации (отмыванию) доходов, полученных преступным путем, и финансированию терроризма»? </w:t>
      </w:r>
    </w:p>
    <w:p w14:paraId="2C98AFF4"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8A2FB9A"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Уголовная, административная </w:t>
      </w:r>
    </w:p>
    <w:p w14:paraId="1F9B4C97"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Административная, гражданская </w:t>
      </w:r>
    </w:p>
    <w:p w14:paraId="23D60A42"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Гражданская, административная, уголовная </w:t>
      </w:r>
    </w:p>
    <w:p w14:paraId="655451CD"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E37D752" w14:textId="4911C3B3" w:rsidR="007D689D" w:rsidRPr="007D689D" w:rsidRDefault="00E410F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w:t>
      </w:r>
      <w:r w:rsidR="007D689D" w:rsidRPr="007D689D">
        <w:rPr>
          <w:rFonts w:ascii="Times New Roman" w:eastAsia="Calibri" w:hAnsi="Times New Roman" w:cs="Times New Roman"/>
          <w:color w:val="000000"/>
          <w:sz w:val="28"/>
          <w:szCs w:val="28"/>
        </w:rPr>
        <w:t xml:space="preserve">. К административной ответственности кредитные организации привлекаются: </w:t>
      </w:r>
    </w:p>
    <w:p w14:paraId="3F4C6E35"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22CC62F"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Росфинмониторингом </w:t>
      </w:r>
    </w:p>
    <w:p w14:paraId="3ABBFE99"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iCs/>
          <w:color w:val="000000"/>
          <w:sz w:val="28"/>
          <w:szCs w:val="28"/>
        </w:rPr>
        <w:t xml:space="preserve">Б) Банком России </w:t>
      </w:r>
    </w:p>
    <w:p w14:paraId="5923016E"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Арбитражным судом </w:t>
      </w:r>
    </w:p>
    <w:p w14:paraId="2EFACE9A"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4085F193" w14:textId="3A88E557" w:rsidR="007D689D" w:rsidRPr="007D689D" w:rsidRDefault="00E410F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3</w:t>
      </w:r>
      <w:r w:rsidR="007D689D" w:rsidRPr="007D689D">
        <w:rPr>
          <w:rFonts w:ascii="Times New Roman" w:eastAsia="Calibri" w:hAnsi="Times New Roman" w:cs="Times New Roman"/>
          <w:color w:val="000000"/>
          <w:sz w:val="28"/>
          <w:szCs w:val="28"/>
        </w:rPr>
        <w:t xml:space="preserve">. Крайней мерой надзорного реагирования Банка России является: </w:t>
      </w:r>
    </w:p>
    <w:p w14:paraId="6D9176EE"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008C833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iCs/>
          <w:color w:val="000000"/>
          <w:sz w:val="28"/>
          <w:szCs w:val="28"/>
        </w:rPr>
        <w:t xml:space="preserve">А) Отзыв лицензии кредитной организации </w:t>
      </w:r>
    </w:p>
    <w:p w14:paraId="2991DD06"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Взыскание штрафов в особо крупных размерах </w:t>
      </w:r>
    </w:p>
    <w:p w14:paraId="5BD8EA1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Запрет за осуществление кредитной организацией отдельных банковских операций </w:t>
      </w:r>
    </w:p>
    <w:p w14:paraId="2B98B767"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3"/>
          <w:szCs w:val="23"/>
        </w:rPr>
      </w:pPr>
    </w:p>
    <w:p w14:paraId="0C44CF84" w14:textId="185FC9F9" w:rsidR="007D689D" w:rsidRPr="007D689D" w:rsidRDefault="00E410F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4</w:t>
      </w:r>
      <w:r w:rsidR="007D689D" w:rsidRPr="007D689D">
        <w:rPr>
          <w:rFonts w:ascii="Times New Roman" w:eastAsia="Calibri" w:hAnsi="Times New Roman" w:cs="Times New Roman"/>
          <w:color w:val="000000"/>
          <w:sz w:val="28"/>
          <w:szCs w:val="28"/>
        </w:rPr>
        <w:t>. Внутренний контроль в целях противодействия легализации (отмыванию) доходов, полученных преступным путем, и финансированию терроризма - это:</w:t>
      </w:r>
    </w:p>
    <w:p w14:paraId="46D99FF8"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25DABC98" w14:textId="7D486674" w:rsidR="007D689D" w:rsidRPr="007D689D" w:rsidRDefault="00724DB1"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А) Деятельность</w:t>
      </w:r>
      <w:r w:rsidR="007D689D" w:rsidRPr="007D689D">
        <w:rPr>
          <w:rFonts w:ascii="Times New Roman" w:eastAsia="Calibri" w:hAnsi="Times New Roman" w:cs="Times New Roman"/>
          <w:color w:val="000000"/>
          <w:sz w:val="28"/>
          <w:szCs w:val="28"/>
        </w:rPr>
        <w:t xml:space="preserve"> организаций, осуществляющих операции с денежными средствами или иным имуществом, по выявлению операций, подлежащих обязательному контролю, и иных операций с денежными средствами или иным имуществом, связанных с легализацией (отмыванием) доходов, полученных преступным путем, и финансированием терроризма</w:t>
      </w:r>
    </w:p>
    <w:p w14:paraId="38D51C9E" w14:textId="50D096C8"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Совокупность принимаемых уполномоченным органом мер по контролю за операциями с денежными средствами или иным имуществом </w:t>
      </w:r>
    </w:p>
    <w:p w14:paraId="38A6C7E6" w14:textId="0A01191A" w:rsidR="007D689D" w:rsidRPr="007D689D" w:rsidRDefault="00724DB1"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В) Контроль</w:t>
      </w:r>
      <w:r w:rsidR="007D689D" w:rsidRPr="007D689D">
        <w:rPr>
          <w:rFonts w:ascii="Times New Roman" w:eastAsia="Calibri" w:hAnsi="Times New Roman" w:cs="Times New Roman"/>
          <w:color w:val="000000"/>
          <w:sz w:val="28"/>
          <w:szCs w:val="28"/>
        </w:rPr>
        <w:t xml:space="preserve"> за соответствием деятельности профессионального участника требованиям законодательства Российской Федерации о защите прав и законных интересов инвесторов на рынке ценных бумаг, законодательства Российской Федерации о рекламе </w:t>
      </w:r>
    </w:p>
    <w:p w14:paraId="714F932D"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405308B3" w14:textId="2423643D"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 </w:t>
      </w:r>
      <w:r w:rsidR="00E410F9">
        <w:rPr>
          <w:rFonts w:ascii="Times New Roman" w:eastAsia="Calibri" w:hAnsi="Times New Roman" w:cs="Times New Roman"/>
          <w:color w:val="000000"/>
          <w:sz w:val="28"/>
          <w:szCs w:val="28"/>
        </w:rPr>
        <w:t>5</w:t>
      </w:r>
      <w:r w:rsidRPr="007D689D">
        <w:rPr>
          <w:rFonts w:ascii="Times New Roman" w:eastAsia="Calibri" w:hAnsi="Times New Roman" w:cs="Times New Roman"/>
          <w:color w:val="000000"/>
          <w:sz w:val="28"/>
          <w:szCs w:val="28"/>
        </w:rPr>
        <w:t xml:space="preserve">. Организации, осуществляющие операции с денежными средствами или иным имуществом, обязаны: </w:t>
      </w:r>
    </w:p>
    <w:p w14:paraId="4C818881"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205E8FA9" w14:textId="1D80BAB9" w:rsidR="007D689D" w:rsidRPr="007D689D" w:rsidRDefault="00724DB1"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А) Идентифицировать</w:t>
      </w:r>
      <w:r w:rsidR="007D689D" w:rsidRPr="007D689D">
        <w:rPr>
          <w:rFonts w:ascii="Times New Roman" w:eastAsia="Calibri" w:hAnsi="Times New Roman" w:cs="Times New Roman"/>
          <w:color w:val="000000"/>
          <w:sz w:val="28"/>
          <w:szCs w:val="28"/>
        </w:rPr>
        <w:t xml:space="preserve"> лицо, находящееся у организации на обслуживании (клиента); </w:t>
      </w:r>
    </w:p>
    <w:p w14:paraId="0BCCE27C" w14:textId="39268690" w:rsidR="007D689D" w:rsidRPr="007D689D" w:rsidRDefault="00724DB1"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Б) Идентифицировать</w:t>
      </w:r>
      <w:r w:rsidR="007D689D" w:rsidRPr="007D689D">
        <w:rPr>
          <w:rFonts w:ascii="Times New Roman" w:eastAsia="Calibri" w:hAnsi="Times New Roman" w:cs="Times New Roman"/>
          <w:color w:val="000000"/>
          <w:sz w:val="28"/>
          <w:szCs w:val="28"/>
        </w:rPr>
        <w:t xml:space="preserve"> выгодоприобретателя по сделке; </w:t>
      </w:r>
    </w:p>
    <w:p w14:paraId="3DA0AEF7" w14:textId="31599A10" w:rsidR="007D689D" w:rsidRDefault="00724DB1" w:rsidP="00724DB1">
      <w:pPr>
        <w:spacing w:after="0" w:line="240" w:lineRule="auto"/>
        <w:ind w:firstLine="709"/>
        <w:jc w:val="both"/>
        <w:rPr>
          <w:rFonts w:ascii="Times New Roman" w:eastAsia="Times New Roman" w:hAnsi="Times New Roman" w:cs="Times New Roman"/>
          <w:sz w:val="28"/>
          <w:szCs w:val="28"/>
          <w:lang w:eastAsia="ru-RU"/>
        </w:rPr>
      </w:pPr>
      <w:r w:rsidRPr="007D689D">
        <w:rPr>
          <w:rFonts w:ascii="Times New Roman" w:eastAsia="Times New Roman" w:hAnsi="Times New Roman" w:cs="Times New Roman"/>
          <w:sz w:val="28"/>
          <w:szCs w:val="28"/>
          <w:lang w:eastAsia="ru-RU"/>
        </w:rPr>
        <w:t>В) Идентифицировать</w:t>
      </w:r>
      <w:r w:rsidR="007D689D" w:rsidRPr="007D689D">
        <w:rPr>
          <w:rFonts w:ascii="Times New Roman" w:eastAsia="Times New Roman" w:hAnsi="Times New Roman" w:cs="Times New Roman"/>
          <w:sz w:val="28"/>
          <w:szCs w:val="28"/>
          <w:lang w:eastAsia="ru-RU"/>
        </w:rPr>
        <w:t xml:space="preserve"> личность, которая совершает операции с денежными средствами или иным имуществом, подлежащие обязательному контролю, либо открывает счет (депозитный вклад), по предъявляемым документам</w:t>
      </w:r>
      <w:r w:rsidR="001C4D86">
        <w:rPr>
          <w:rFonts w:ascii="Times New Roman" w:eastAsia="Times New Roman" w:hAnsi="Times New Roman" w:cs="Times New Roman"/>
          <w:sz w:val="28"/>
          <w:szCs w:val="28"/>
          <w:lang w:eastAsia="ru-RU"/>
        </w:rPr>
        <w:t>.</w:t>
      </w:r>
    </w:p>
    <w:p w14:paraId="56CDBE9E" w14:textId="77777777" w:rsidR="001C4D86" w:rsidRPr="007D689D" w:rsidRDefault="001C4D86" w:rsidP="00724DB1">
      <w:pPr>
        <w:spacing w:after="0" w:line="240" w:lineRule="auto"/>
        <w:ind w:firstLine="709"/>
        <w:jc w:val="both"/>
        <w:rPr>
          <w:rFonts w:ascii="Times New Roman" w:eastAsia="Times New Roman" w:hAnsi="Times New Roman" w:cs="Times New Roman"/>
          <w:sz w:val="28"/>
          <w:szCs w:val="28"/>
          <w:lang w:eastAsia="ru-RU"/>
        </w:rPr>
      </w:pPr>
    </w:p>
    <w:p w14:paraId="58651870" w14:textId="5A04E971" w:rsidR="007D689D" w:rsidRPr="007D689D" w:rsidRDefault="001C4D86"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007D689D" w:rsidRPr="007D689D">
        <w:rPr>
          <w:rFonts w:ascii="Times New Roman" w:eastAsia="Calibri" w:hAnsi="Times New Roman" w:cs="Times New Roman"/>
          <w:color w:val="000000"/>
          <w:sz w:val="28"/>
          <w:szCs w:val="28"/>
        </w:rPr>
        <w:t xml:space="preserve">. В качестве одной из мер, направленных на противодействие легализации доходов, полученных преступным путем, которые предпринимают профессиональные участники рынка ценных бумаг, является: </w:t>
      </w:r>
    </w:p>
    <w:p w14:paraId="3967714E"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50729766"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Информирование уполномоченного органа о принимаемых мерах противодействия легализации (отмыванию) доходов, полученных преступным путем, и финансированию терроризма </w:t>
      </w:r>
    </w:p>
    <w:p w14:paraId="0FCFB5E2"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Информирование клиентов и иных лиц о принимаемых мерах противодействия легализации (отмыванию) доходов, полученных преступным путем, и финансированию терроризма </w:t>
      </w:r>
    </w:p>
    <w:p w14:paraId="30B75B8B"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Запрет на информирование клиентов и иных лиц о принимаемых мерах противодействия легализации (отмыванию) доходов, полученных преступным путем, и финансированию терроризма </w:t>
      </w:r>
    </w:p>
    <w:p w14:paraId="053FBE6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9779C1A"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CAC7DDD" w14:textId="366DFE35" w:rsidR="007D689D" w:rsidRPr="007D689D" w:rsidRDefault="001C4D86"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7</w:t>
      </w:r>
      <w:r w:rsidR="007D689D" w:rsidRPr="007D689D">
        <w:rPr>
          <w:rFonts w:ascii="Times New Roman" w:eastAsia="Calibri" w:hAnsi="Times New Roman" w:cs="Times New Roman"/>
          <w:color w:val="000000"/>
          <w:sz w:val="28"/>
          <w:szCs w:val="28"/>
        </w:rPr>
        <w:t xml:space="preserve">. К мерам, направленным на противодействие легализации доходов, полученных преступным путем, относятся: </w:t>
      </w:r>
    </w:p>
    <w:p w14:paraId="0065813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511A2305"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Обязательные процедуры внутреннего контроля; </w:t>
      </w:r>
    </w:p>
    <w:p w14:paraId="0B45B04A" w14:textId="120E0866"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sz w:val="28"/>
          <w:szCs w:val="28"/>
          <w:lang w:eastAsia="ru-RU"/>
        </w:rPr>
        <w:t xml:space="preserve">Б) </w:t>
      </w:r>
      <w:r w:rsidR="00724DB1" w:rsidRPr="007D689D">
        <w:rPr>
          <w:rFonts w:ascii="Times New Roman" w:eastAsia="Times New Roman" w:hAnsi="Times New Roman" w:cs="Times New Roman"/>
          <w:color w:val="000000"/>
          <w:sz w:val="28"/>
          <w:szCs w:val="28"/>
          <w:lang w:eastAsia="ru-RU"/>
        </w:rPr>
        <w:t>Информирование федерального</w:t>
      </w:r>
      <w:r w:rsidRPr="007D689D">
        <w:rPr>
          <w:rFonts w:ascii="Times New Roman" w:eastAsia="Times New Roman" w:hAnsi="Times New Roman" w:cs="Times New Roman"/>
          <w:color w:val="000000"/>
          <w:sz w:val="28"/>
          <w:szCs w:val="28"/>
          <w:lang w:eastAsia="ru-RU"/>
        </w:rPr>
        <w:t xml:space="preserve"> органа исполнительной власти по</w:t>
      </w:r>
    </w:p>
    <w:p w14:paraId="18B55DD6" w14:textId="5ACD6FD3" w:rsidR="007D689D" w:rsidRPr="007D689D" w:rsidRDefault="00724DB1"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рынку ценных бумаг о принимаемых</w:t>
      </w:r>
      <w:r w:rsidR="007D689D" w:rsidRPr="007D689D">
        <w:rPr>
          <w:rFonts w:ascii="Times New Roman" w:eastAsia="Times New Roman" w:hAnsi="Times New Roman" w:cs="Times New Roman"/>
          <w:color w:val="000000"/>
          <w:sz w:val="28"/>
          <w:szCs w:val="28"/>
          <w:lang w:eastAsia="ru-RU"/>
        </w:rPr>
        <w:t xml:space="preserve"> мерах противодействия легализации</w:t>
      </w:r>
      <w:r w:rsidR="001C4D86">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доходов, полученных преступным путем</w:t>
      </w:r>
      <w:r w:rsidR="007D689D" w:rsidRPr="007D689D">
        <w:rPr>
          <w:rFonts w:ascii="Times New Roman" w:eastAsia="Times New Roman" w:hAnsi="Times New Roman" w:cs="Times New Roman"/>
          <w:sz w:val="28"/>
          <w:szCs w:val="28"/>
          <w:lang w:eastAsia="ru-RU"/>
        </w:rPr>
        <w:t xml:space="preserve">; </w:t>
      </w:r>
    </w:p>
    <w:p w14:paraId="5071B75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В) Информирование клиентов о принимаемых мерах противодействия легализации доходов, полученных преступным путем;</w:t>
      </w:r>
    </w:p>
    <w:p w14:paraId="3592BD5A"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051B3347" w14:textId="5C49B831" w:rsidR="007D689D" w:rsidRPr="007D689D" w:rsidRDefault="001C4D86"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8</w:t>
      </w:r>
      <w:r w:rsidR="007D689D" w:rsidRPr="007D689D">
        <w:rPr>
          <w:rFonts w:ascii="Times New Roman" w:eastAsia="Calibri" w:hAnsi="Times New Roman" w:cs="Times New Roman"/>
          <w:color w:val="000000"/>
          <w:sz w:val="28"/>
          <w:szCs w:val="28"/>
        </w:rPr>
        <w:t xml:space="preserve">. Организации, осуществляющие операции с денежными средствами или иным имуществом, обязаны: </w:t>
      </w:r>
    </w:p>
    <w:p w14:paraId="7F8AEF20"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100491A5"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А) Хранить сведения, необходимые для идентификации лица, не менее трех лет со дня прекращения отношений с клиентом;</w:t>
      </w:r>
    </w:p>
    <w:p w14:paraId="267DD871"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Б) Хранить сведения, необходимые для идентификации лица, не менее пяти лет со дня прекращения отношений с клиентом:</w:t>
      </w:r>
    </w:p>
    <w:p w14:paraId="2939850A" w14:textId="305378EE"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 В) Хранить сведения, необходимые для идентификации лица, не менее пяти лет со дня совершения операции;</w:t>
      </w:r>
    </w:p>
    <w:p w14:paraId="1EB1871C"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 </w:t>
      </w:r>
    </w:p>
    <w:p w14:paraId="71D69645" w14:textId="4543FA6A" w:rsidR="007D689D" w:rsidRPr="007D689D" w:rsidRDefault="00AE06A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9</w:t>
      </w:r>
      <w:r w:rsidR="007D689D" w:rsidRPr="007D689D">
        <w:rPr>
          <w:rFonts w:ascii="Times New Roman" w:eastAsia="Calibri" w:hAnsi="Times New Roman" w:cs="Times New Roman"/>
          <w:color w:val="000000"/>
          <w:sz w:val="28"/>
          <w:szCs w:val="28"/>
        </w:rPr>
        <w:t xml:space="preserve">. Организации, осуществляющие операции с денежными средствами и иным имуществом обязаны: </w:t>
      </w:r>
    </w:p>
    <w:p w14:paraId="504FDAE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228D2031"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Разработать правила внутреннего контроля в целях противодействия легализации (отмыванию) доходов, полученных преступным путем, и финансированию терроризма и программы его осуществления </w:t>
      </w:r>
    </w:p>
    <w:p w14:paraId="1E21A0F0"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Разработать квалификационные требования к специальным должностным лицам, ответственным за соблюдение правил внутреннего контроля и программ его осуществления </w:t>
      </w:r>
    </w:p>
    <w:p w14:paraId="15005A9C"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Разработать требования для прохождения обучения в целях противодействия легализации (отмыванию) доходов, полученных преступным путем, и финансированию терроризма </w:t>
      </w:r>
    </w:p>
    <w:p w14:paraId="368E209C"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0585C982" w14:textId="1C811516" w:rsidR="007D689D" w:rsidRDefault="00AE06A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r w:rsidR="007D689D" w:rsidRPr="007D689D">
        <w:rPr>
          <w:rFonts w:ascii="Times New Roman" w:eastAsia="Calibri" w:hAnsi="Times New Roman" w:cs="Times New Roman"/>
          <w:color w:val="000000"/>
          <w:sz w:val="28"/>
          <w:szCs w:val="28"/>
        </w:rPr>
        <w:t xml:space="preserve">Организации, осуществляющие операции с денежными средствами и иным имуществом, обязаны установить следующие сведения в отношении своих клиентов - юридических лиц: </w:t>
      </w:r>
    </w:p>
    <w:p w14:paraId="1F12A591" w14:textId="77777777" w:rsidR="00724DB1" w:rsidRPr="007D689D" w:rsidRDefault="00724DB1"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890229E" w14:textId="22EB498B"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Наименование; Идентификационный номер налогоплательщика; Государственный регистрационный номер; Место государственной </w:t>
      </w:r>
      <w:r w:rsidR="00724DB1" w:rsidRPr="007D689D">
        <w:rPr>
          <w:rFonts w:ascii="Times New Roman" w:eastAsia="Calibri" w:hAnsi="Times New Roman" w:cs="Times New Roman"/>
          <w:color w:val="000000"/>
          <w:sz w:val="28"/>
          <w:szCs w:val="28"/>
        </w:rPr>
        <w:t>регистрации; Адрес</w:t>
      </w:r>
      <w:r w:rsidRPr="007D689D">
        <w:rPr>
          <w:rFonts w:ascii="Times New Roman" w:eastAsia="Calibri" w:hAnsi="Times New Roman" w:cs="Times New Roman"/>
          <w:color w:val="000000"/>
          <w:sz w:val="28"/>
          <w:szCs w:val="28"/>
        </w:rPr>
        <w:t xml:space="preserve"> местонахождения;</w:t>
      </w:r>
    </w:p>
    <w:p w14:paraId="55CEBA48" w14:textId="545F8E0E" w:rsidR="007D689D" w:rsidRPr="007D689D" w:rsidRDefault="00724DB1"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Б) Наименование</w:t>
      </w:r>
      <w:r w:rsidR="007D689D" w:rsidRPr="007D689D">
        <w:rPr>
          <w:rFonts w:ascii="Times New Roman" w:eastAsia="Calibri" w:hAnsi="Times New Roman" w:cs="Times New Roman"/>
          <w:color w:val="000000"/>
          <w:sz w:val="28"/>
          <w:szCs w:val="28"/>
        </w:rPr>
        <w:t>; Идентификационный номер налогоплательщика; Государственный регистрационный номер; Место государственной регистрации;</w:t>
      </w:r>
    </w:p>
    <w:p w14:paraId="38A8F44D" w14:textId="343D606C"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Наименование; Идентификационный номер налогоплательщика; Государственный регистрационный номер; Место государственной </w:t>
      </w:r>
      <w:r w:rsidR="00724DB1" w:rsidRPr="007D689D">
        <w:rPr>
          <w:rFonts w:ascii="Times New Roman" w:eastAsia="Calibri" w:hAnsi="Times New Roman" w:cs="Times New Roman"/>
          <w:color w:val="000000"/>
          <w:sz w:val="28"/>
          <w:szCs w:val="28"/>
        </w:rPr>
        <w:t>регистрации; Адрес</w:t>
      </w:r>
      <w:r w:rsidRPr="007D689D">
        <w:rPr>
          <w:rFonts w:ascii="Times New Roman" w:eastAsia="Calibri" w:hAnsi="Times New Roman" w:cs="Times New Roman"/>
          <w:color w:val="000000"/>
          <w:sz w:val="28"/>
          <w:szCs w:val="28"/>
        </w:rPr>
        <w:t xml:space="preserve"> местонахождения; Данные о руководстве организации.  </w:t>
      </w:r>
    </w:p>
    <w:p w14:paraId="5737C037"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10D5E469" w14:textId="52606D26" w:rsidR="007D689D" w:rsidRPr="007D689D" w:rsidRDefault="00BD0BD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11</w:t>
      </w:r>
      <w:r w:rsidR="007D689D" w:rsidRPr="007D689D">
        <w:rPr>
          <w:rFonts w:ascii="Times New Roman" w:eastAsia="Calibri" w:hAnsi="Times New Roman" w:cs="Times New Roman"/>
          <w:color w:val="000000"/>
          <w:sz w:val="28"/>
          <w:szCs w:val="28"/>
        </w:rPr>
        <w:t xml:space="preserve">. Правила внутреннего контроля в целях противодействия легализации (отмыванию) доходов, полученных преступным путем, и финансированию терроризма профессионального участника рынка ценных бумаг подлежат согласованию с: </w:t>
      </w:r>
    </w:p>
    <w:p w14:paraId="78A84F3B"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6BF4886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А) Минфином России</w:t>
      </w:r>
    </w:p>
    <w:p w14:paraId="558F3514"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Банком России </w:t>
      </w:r>
    </w:p>
    <w:p w14:paraId="3F5A8FCC" w14:textId="74514728" w:rsidR="007D689D" w:rsidRPr="007D689D" w:rsidRDefault="00724DB1"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В) ФСФР</w:t>
      </w:r>
      <w:r w:rsidR="007D689D" w:rsidRPr="007D689D">
        <w:rPr>
          <w:rFonts w:ascii="Times New Roman" w:eastAsia="Calibri" w:hAnsi="Times New Roman" w:cs="Times New Roman"/>
          <w:color w:val="000000"/>
          <w:sz w:val="28"/>
          <w:szCs w:val="28"/>
        </w:rPr>
        <w:t xml:space="preserve"> России </w:t>
      </w:r>
    </w:p>
    <w:p w14:paraId="104B525D"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D47575A" w14:textId="261C1773" w:rsidR="007D689D" w:rsidRPr="007D689D" w:rsidRDefault="00BD0BD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12</w:t>
      </w:r>
      <w:r w:rsidR="007D689D" w:rsidRPr="007D689D">
        <w:rPr>
          <w:rFonts w:ascii="Times New Roman" w:eastAsia="Calibri" w:hAnsi="Times New Roman" w:cs="Times New Roman"/>
          <w:color w:val="000000"/>
          <w:sz w:val="28"/>
          <w:szCs w:val="28"/>
        </w:rPr>
        <w:t xml:space="preserve">. К программам реализации внутреннего контроля в целях противодействия легализации доходов в соответствии с нормативными правовыми актами федерального органа исполнительной власти по рынку ценных бумаг относятся следующие: </w:t>
      </w:r>
    </w:p>
    <w:p w14:paraId="34EF0012"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4FE28D6D"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Программа обеспечения конфиденциальности информации; </w:t>
      </w:r>
    </w:p>
    <w:p w14:paraId="79912C80"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Программа идентификации и изучения клиентов; </w:t>
      </w:r>
    </w:p>
    <w:p w14:paraId="302FB835"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Программа взаимодействия с уполномоченными органами в сфере противодействия легализации доходов, полученных преступным путем; </w:t>
      </w:r>
    </w:p>
    <w:p w14:paraId="5D15E3A9"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2BCBB5B2" w14:textId="4DA6C590" w:rsidR="007D689D" w:rsidRPr="007D689D" w:rsidRDefault="00BD0BD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13</w:t>
      </w:r>
      <w:r w:rsidR="007D689D" w:rsidRPr="007D689D">
        <w:rPr>
          <w:rFonts w:ascii="Times New Roman" w:eastAsia="Calibri" w:hAnsi="Times New Roman" w:cs="Times New Roman"/>
          <w:color w:val="000000"/>
          <w:sz w:val="28"/>
          <w:szCs w:val="28"/>
        </w:rPr>
        <w:t xml:space="preserve">. Изучение клиентов и их представителей в рамках программы идентификации и изучения клиентов в соответствии с нормативными правовыми актами федерального органа исполнительной власти по рынку ценных бумаг включает изучение (укажите лишнее): </w:t>
      </w:r>
    </w:p>
    <w:p w14:paraId="41062556"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Сведений о клиенте и деятельности клиента, о структуре органов управления представителя клиента; </w:t>
      </w:r>
    </w:p>
    <w:p w14:paraId="775F500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Сведений об аффилированных лицах клиента и об аффилированных лицах представителя клиента; </w:t>
      </w:r>
    </w:p>
    <w:p w14:paraId="3759F5C1"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Все пункты верны. </w:t>
      </w:r>
    </w:p>
    <w:p w14:paraId="54978D69"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5518D50D" w14:textId="7164C6D3" w:rsidR="007D689D" w:rsidRPr="007D689D" w:rsidRDefault="00BD0BD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14</w:t>
      </w:r>
      <w:r w:rsidR="007D689D" w:rsidRPr="007D689D">
        <w:rPr>
          <w:rFonts w:ascii="Times New Roman" w:eastAsia="Calibri" w:hAnsi="Times New Roman" w:cs="Times New Roman"/>
          <w:color w:val="000000"/>
          <w:sz w:val="28"/>
          <w:szCs w:val="28"/>
        </w:rPr>
        <w:t xml:space="preserve">. В рамках программы документального фиксирования и хранения документов и информации, полученных в результате реализации программ осуществления внутреннего контроля в целях противодействия легализации (отмыванию) доходов, полученных преступным путем, профессиональные участники обязаны хранить не менее 5 лет в соответствии с нормативными правовыми актами федерального органа исполнительной власти по рынку ценных бумаг (укажите лишнее): </w:t>
      </w:r>
    </w:p>
    <w:p w14:paraId="34B240BF"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356A9DE1" w14:textId="6F703052"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A) Документы, связанные с зафиксированными операциями, подлежащими обязательному контролю, и необычными операциями; </w:t>
      </w:r>
    </w:p>
    <w:p w14:paraId="2B40D353"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Документы, содержащие сведения о клиенте и его представителях; </w:t>
      </w:r>
    </w:p>
    <w:p w14:paraId="6DE8CB5D"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Мотивированные заключения сотрудников профессионального участника, проводивших операции, о выявленных ими операциях. </w:t>
      </w:r>
    </w:p>
    <w:p w14:paraId="16CEA300"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1050065A" w14:textId="717F3CB0" w:rsidR="007D689D" w:rsidRPr="007D689D" w:rsidRDefault="00BD0BD9"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15</w:t>
      </w:r>
      <w:r w:rsidR="007D689D" w:rsidRPr="007D689D">
        <w:rPr>
          <w:rFonts w:ascii="Times New Roman" w:eastAsia="Calibri" w:hAnsi="Times New Roman" w:cs="Times New Roman"/>
          <w:color w:val="000000"/>
          <w:sz w:val="28"/>
          <w:szCs w:val="28"/>
        </w:rPr>
        <w:t xml:space="preserve">. Программа обучения сотрудников по вопросам противодействия легализации (отмыванию) доходов, полученных преступным путем, в соответствии с нормативными правовыми актами федерального органа исполнительной власти по рынку ценных бумаг должна включать следующие направления обучения (укажите лишнее): </w:t>
      </w:r>
    </w:p>
    <w:p w14:paraId="69106BE1"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360797FE"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Ознакомление с нормативно-законодательной базой по вопросам противодействия легализации (отмыванию) доходов, полученных преступным путем </w:t>
      </w:r>
    </w:p>
    <w:p w14:paraId="36E2C791"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Б) Ознакомление с правилами внутреннего контроля в целях противодействия легализации (отмыванию) доходов, полученных преступным путем, и финансированию терроризма, утвержденными организацией;</w:t>
      </w:r>
    </w:p>
    <w:p w14:paraId="15AD479F"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Ознакомление с существующей на рынке ценных бумаг практикой по вопросам противодействия легализации (отмыванию) доходов, полученных преступным путем </w:t>
      </w:r>
    </w:p>
    <w:p w14:paraId="33A156CF"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59FC12C7" w14:textId="24D10001" w:rsidR="007D689D" w:rsidRPr="007D689D" w:rsidRDefault="006A7E92"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16</w:t>
      </w:r>
      <w:r w:rsidR="007D689D" w:rsidRPr="007D689D">
        <w:rPr>
          <w:rFonts w:ascii="Times New Roman" w:eastAsia="Calibri" w:hAnsi="Times New Roman" w:cs="Times New Roman"/>
          <w:color w:val="000000"/>
          <w:sz w:val="28"/>
          <w:szCs w:val="28"/>
        </w:rPr>
        <w:t>. Укажите, что из нижеперечисленного относится к критериям выявления или признакам необычных операций в соответствии с нормативными правовыми актами федерального органа исполнительной власти по рынку ценных бумаг и Росфинмониторинга:</w:t>
      </w:r>
    </w:p>
    <w:p w14:paraId="36693AC7"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E00C000"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А) Внесение в операцию дополнений и изменений, соответствующих практике деятельности организации;</w:t>
      </w:r>
    </w:p>
    <w:p w14:paraId="1B0746EA" w14:textId="5DE8C1B8"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Явная поспешность в проведении операции; </w:t>
      </w:r>
    </w:p>
    <w:p w14:paraId="64AD8871"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Совершение нескольких операций на общую сумму не менее 600 000 рублей за счет перечисленных клиентом на счет профессионального участника денежных средств в размере равном или превышающим 600 000 рублей; </w:t>
      </w:r>
    </w:p>
    <w:p w14:paraId="02FF3078"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12F30DD7" w14:textId="771CBEBE" w:rsidR="007D689D" w:rsidRPr="007D689D" w:rsidRDefault="007047D5"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17.</w:t>
      </w:r>
      <w:r w:rsidR="007D689D" w:rsidRPr="007D689D">
        <w:rPr>
          <w:rFonts w:ascii="Times New Roman" w:eastAsia="Calibri" w:hAnsi="Times New Roman" w:cs="Times New Roman"/>
          <w:color w:val="000000"/>
          <w:sz w:val="28"/>
          <w:szCs w:val="28"/>
        </w:rPr>
        <w:t xml:space="preserve"> К критериям выявления или признакам необычных операций в соответствии с нормативными правовыми актами федерального органа исполнительной власти по рынку ценных бумаг и Росфинмониторинга не относятся: </w:t>
      </w:r>
    </w:p>
    <w:p w14:paraId="1166A4F6"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29D33029"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А) Проведение операций за наличный расчет; </w:t>
      </w:r>
    </w:p>
    <w:p w14:paraId="4F8067F5"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Б) Немотивированный отказ в предоставлении клиентом сведений, если их предоставление не предусмотрено нормативными правовыми актами и не соответствует сложившейся практике; </w:t>
      </w:r>
    </w:p>
    <w:p w14:paraId="696753C2"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D689D">
        <w:rPr>
          <w:rFonts w:ascii="Times New Roman" w:eastAsia="Calibri" w:hAnsi="Times New Roman" w:cs="Times New Roman"/>
          <w:color w:val="000000"/>
          <w:sz w:val="28"/>
          <w:szCs w:val="28"/>
        </w:rPr>
        <w:t xml:space="preserve">В) Немотивированный отказ в предоставлении клиентом сведений, запрашиваемых в соответствии со сложившейся практикой; </w:t>
      </w:r>
    </w:p>
    <w:p w14:paraId="3C0527D9" w14:textId="77777777" w:rsidR="007D689D" w:rsidRPr="007D689D" w:rsidRDefault="007D689D" w:rsidP="00724D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7CA83185" w14:textId="7E845C22" w:rsidR="007D689D" w:rsidRPr="007D689D" w:rsidRDefault="007047D5"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18</w:t>
      </w:r>
      <w:r w:rsidR="007D689D" w:rsidRPr="007D689D">
        <w:rPr>
          <w:rFonts w:ascii="Times New Roman" w:eastAsia="Times New Roman" w:hAnsi="Times New Roman" w:cs="Times New Roman"/>
          <w:sz w:val="28"/>
          <w:szCs w:val="28"/>
          <w:lang w:eastAsia="ru-RU"/>
        </w:rPr>
        <w:t>.</w:t>
      </w:r>
      <w:r w:rsidR="00724DB1">
        <w:rPr>
          <w:rFonts w:ascii="Times New Roman" w:eastAsia="Times New Roman" w:hAnsi="Times New Roman" w:cs="Times New Roman"/>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Укажите, что</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из</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нижеперечисленного относится к критериям</w:t>
      </w:r>
      <w:r w:rsidR="007D689D" w:rsidRPr="007D689D">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выявления</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или</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признакам</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необычных</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операций в</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соответствии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 xml:space="preserve">с </w:t>
      </w:r>
      <w:r w:rsidR="00724DB1" w:rsidRPr="007D689D">
        <w:rPr>
          <w:rFonts w:ascii="Times New Roman" w:eastAsia="Times New Roman" w:hAnsi="Times New Roman" w:cs="Times New Roman"/>
          <w:color w:val="000000"/>
          <w:sz w:val="28"/>
          <w:szCs w:val="28"/>
          <w:lang w:eastAsia="ru-RU"/>
        </w:rPr>
        <w:t>нормативными</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правовыми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актами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федерального</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органа</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исполнительной власти по рынку ценных бумаг и Росфинмониторинга:</w:t>
      </w:r>
    </w:p>
    <w:p w14:paraId="5B80BA65"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747B90ED"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А) Невозможность установления выгодоприобретателя по сделке;</w:t>
      </w:r>
    </w:p>
    <w:p w14:paraId="4B571A4E" w14:textId="767D393D"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 xml:space="preserve">Б) </w:t>
      </w:r>
      <w:r w:rsidR="00724DB1" w:rsidRPr="007D689D">
        <w:rPr>
          <w:rFonts w:ascii="Times New Roman" w:eastAsia="Times New Roman" w:hAnsi="Times New Roman" w:cs="Times New Roman"/>
          <w:color w:val="000000"/>
          <w:sz w:val="28"/>
          <w:szCs w:val="28"/>
          <w:lang w:eastAsia="ru-RU"/>
        </w:rPr>
        <w:t>Внесение в операцию</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(сделку)</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дополнений</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 изменений, соответствующих установившейся практике деятельности организации;</w:t>
      </w:r>
    </w:p>
    <w:p w14:paraId="75342351" w14:textId="77011F5C"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В) Внесение</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клиентом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в</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ранее</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согласованную</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схему операции (</w:t>
      </w:r>
      <w:r w:rsidR="00724DB1" w:rsidRPr="007D689D">
        <w:rPr>
          <w:rFonts w:ascii="Times New Roman" w:eastAsia="Times New Roman" w:hAnsi="Times New Roman" w:cs="Times New Roman"/>
          <w:color w:val="000000"/>
          <w:sz w:val="28"/>
          <w:szCs w:val="28"/>
          <w:lang w:eastAsia="ru-RU"/>
        </w:rPr>
        <w:t>сделки)</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перед</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началом</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ее</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реализации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значительных</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изменений, касающихся направления движения денежных средств;</w:t>
      </w:r>
    </w:p>
    <w:p w14:paraId="6C3BC652" w14:textId="0BDDF871" w:rsidR="007D689D" w:rsidRPr="007D689D" w:rsidRDefault="00724DB1"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 xml:space="preserve"> </w:t>
      </w:r>
    </w:p>
    <w:p w14:paraId="4C342735" w14:textId="385DA3AB" w:rsidR="007D689D" w:rsidRPr="007D689D" w:rsidRDefault="007047D5"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19</w:t>
      </w:r>
      <w:r w:rsidR="007D689D" w:rsidRPr="007D689D">
        <w:rPr>
          <w:rFonts w:ascii="Times New Roman" w:eastAsia="Times New Roman" w:hAnsi="Times New Roman" w:cs="Times New Roman"/>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Укажите,</w:t>
      </w:r>
      <w:r w:rsidR="00724DB1">
        <w:rPr>
          <w:rFonts w:ascii="Times New Roman" w:eastAsia="Times New Roman" w:hAnsi="Times New Roman" w:cs="Times New Roman"/>
          <w:color w:val="000000"/>
          <w:sz w:val="28"/>
          <w:szCs w:val="28"/>
          <w:lang w:eastAsia="ru-RU"/>
        </w:rPr>
        <w:t xml:space="preserve"> </w:t>
      </w:r>
      <w:r w:rsidR="00724DB1" w:rsidRPr="007D689D">
        <w:rPr>
          <w:rFonts w:ascii="Times New Roman" w:eastAsia="Times New Roman" w:hAnsi="Times New Roman" w:cs="Times New Roman"/>
          <w:color w:val="000000"/>
          <w:sz w:val="28"/>
          <w:szCs w:val="28"/>
          <w:lang w:eastAsia="ru-RU"/>
        </w:rPr>
        <w:t>что</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из</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нижеперечисленного</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относится</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к</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критериям выявления</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или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признакам</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необычных</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операций</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в</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соответствии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с нормативными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правовыми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актами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федерального</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органа</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исполнительной власти по рынку ценных бумаг России и Росфинмониторинга:</w:t>
      </w:r>
    </w:p>
    <w:p w14:paraId="07D0F9FE"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771341AA" w14:textId="4247C8D5"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А) Отсутствие</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очевидной</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связи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между</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характером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родом деятельности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клиента</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услугами,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за</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которыми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клиент обращается к организации,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осуществляющей</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операции с денежными средствами или иным имуществом;</w:t>
      </w:r>
    </w:p>
    <w:p w14:paraId="5ECD14B0" w14:textId="1E747F4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Б) Наличие</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стандартных</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или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не</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сложных инструкций по порядку проведения расчетов, отличающихся от обычной практики;</w:t>
      </w:r>
    </w:p>
    <w:p w14:paraId="0DE56A41" w14:textId="5F673CDA"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В) Предложение клиента осуществить возврат причитающейся суммы по</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расторгнутой</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сделке</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третьим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лицам,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в</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том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числе</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на</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счет</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в банк-нерезидент;</w:t>
      </w:r>
    </w:p>
    <w:p w14:paraId="3529E8E6"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23D89C9E" w14:textId="7B2D87D7" w:rsidR="007D689D" w:rsidRPr="007D689D" w:rsidRDefault="007047D5"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w:t>
      </w:r>
      <w:r w:rsidR="007D689D" w:rsidRPr="007D689D">
        <w:rPr>
          <w:rFonts w:ascii="Times New Roman" w:eastAsia="Times New Roman" w:hAnsi="Times New Roman" w:cs="Times New Roman"/>
          <w:color w:val="000000"/>
          <w:sz w:val="28"/>
          <w:szCs w:val="28"/>
          <w:lang w:eastAsia="ru-RU"/>
        </w:rPr>
        <w:t>. Сведения об операциях с денежными средствами или иным имуществом, подлежащих</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обязательному</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контролю,</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представляются профессиональными участниками рынка ценных бумаг в:</w:t>
      </w:r>
    </w:p>
    <w:p w14:paraId="47FD23CD"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55535779"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A) Росфинмониторинг</w:t>
      </w:r>
    </w:p>
    <w:p w14:paraId="7E055A05"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Б) Банк России</w:t>
      </w:r>
    </w:p>
    <w:p w14:paraId="02971992"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В) ФСФР России</w:t>
      </w:r>
    </w:p>
    <w:p w14:paraId="79BCAD09"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5647188C" w14:textId="2073512B" w:rsidR="007D689D" w:rsidRPr="007D689D" w:rsidRDefault="007047D5"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r w:rsidR="007D689D" w:rsidRPr="007D689D">
        <w:rPr>
          <w:rFonts w:ascii="Times New Roman" w:eastAsia="Times New Roman" w:hAnsi="Times New Roman" w:cs="Times New Roman"/>
          <w:color w:val="000000"/>
          <w:sz w:val="28"/>
          <w:szCs w:val="28"/>
          <w:lang w:eastAsia="ru-RU"/>
        </w:rPr>
        <w:t>. Порядок</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представления</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информации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профессиональными участниками рынка</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ценных</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бумаг</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в</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уполномоченный</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орган в сфере противодействия легализации доходов устанавливается:</w:t>
      </w:r>
    </w:p>
    <w:p w14:paraId="0085A162"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218CDD02"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А) Правительством Российской Федерации;</w:t>
      </w:r>
    </w:p>
    <w:p w14:paraId="18845690" w14:textId="39BAF96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Б) Центральным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банком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Российской</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Федерации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по согласованию с уполномоченным органом;</w:t>
      </w:r>
    </w:p>
    <w:p w14:paraId="2E754B1E"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В) Росфинмониторингом.</w:t>
      </w:r>
    </w:p>
    <w:p w14:paraId="64CF777B"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06278703"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3573274D" w14:textId="61D0243A" w:rsidR="007D689D" w:rsidRPr="007D689D" w:rsidRDefault="007047D5"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w:t>
      </w:r>
      <w:r w:rsidR="007D689D" w:rsidRPr="007D689D">
        <w:rPr>
          <w:rFonts w:ascii="Times New Roman" w:eastAsia="Times New Roman" w:hAnsi="Times New Roman" w:cs="Times New Roman"/>
          <w:color w:val="000000"/>
          <w:sz w:val="28"/>
          <w:szCs w:val="28"/>
          <w:lang w:eastAsia="ru-RU"/>
        </w:rPr>
        <w:t>. Порядок</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представления</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информации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кредитными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организациями, имеющими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лицензию</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профессионального</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участника рынка ценных бумаг, в уполномоченный</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орган</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в</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сфере</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противодействия</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легализации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доходов устанавливается:</w:t>
      </w:r>
    </w:p>
    <w:p w14:paraId="1DB78B11"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255ED9B4" w14:textId="4F6A78FB"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А)</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Правительством Российской Федерации;</w:t>
      </w:r>
    </w:p>
    <w:p w14:paraId="22DDDB87" w14:textId="0F679AE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Б)</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Центральным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банком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Российской</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Федерации по согласованию с</w:t>
      </w:r>
    </w:p>
    <w:p w14:paraId="343B8610"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уполномоченным органом;</w:t>
      </w:r>
    </w:p>
    <w:p w14:paraId="1ECB72D6" w14:textId="7D3F6125"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В)</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Росфинмониторингом.</w:t>
      </w:r>
    </w:p>
    <w:p w14:paraId="7E014E4F"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0D2EAD97" w14:textId="3F2703C2" w:rsidR="007D689D" w:rsidRPr="007D689D" w:rsidRDefault="007047D5"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007D689D" w:rsidRPr="007D689D">
        <w:rPr>
          <w:rFonts w:ascii="Times New Roman" w:eastAsia="Times New Roman" w:hAnsi="Times New Roman" w:cs="Times New Roman"/>
          <w:color w:val="000000"/>
          <w:sz w:val="28"/>
          <w:szCs w:val="28"/>
          <w:lang w:eastAsia="ru-RU"/>
        </w:rPr>
        <w:t>. Приостановление</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операций, а также отказ от выполнения операций в соответствии</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с</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Федеральным</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законом</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"О</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противодействии легализации (отмыванию)</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доходов,</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полученных</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преступным</w:t>
      </w:r>
      <w:r w:rsidR="00724DB1">
        <w:rPr>
          <w:rFonts w:ascii="Times New Roman" w:eastAsia="Times New Roman" w:hAnsi="Times New Roman" w:cs="Times New Roman"/>
          <w:color w:val="000000"/>
          <w:sz w:val="28"/>
          <w:szCs w:val="28"/>
          <w:lang w:eastAsia="ru-RU"/>
        </w:rPr>
        <w:t xml:space="preserve"> </w:t>
      </w:r>
      <w:r w:rsidR="007D689D" w:rsidRPr="007D689D">
        <w:rPr>
          <w:rFonts w:ascii="Times New Roman" w:eastAsia="Times New Roman" w:hAnsi="Times New Roman" w:cs="Times New Roman"/>
          <w:color w:val="000000"/>
          <w:sz w:val="28"/>
          <w:szCs w:val="28"/>
          <w:lang w:eastAsia="ru-RU"/>
        </w:rPr>
        <w:t>путем, и финансированию терроризма":</w:t>
      </w:r>
    </w:p>
    <w:p w14:paraId="52C63007" w14:textId="77777777"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182D62E6" w14:textId="78E95205"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А)</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Не является основанием для возникновения гражданско-правовой ответственности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организаций,</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осуществляющих</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операции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денежными средствами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или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иным имуществом, за нарушение условий соответствующих договоров;</w:t>
      </w:r>
    </w:p>
    <w:p w14:paraId="1740CD90" w14:textId="5522D7C6"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Б) Является</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основанием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для</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возникновения</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гражданско-правовой ответственности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организаций,</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осуществляющих</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операции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с</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денежными средствами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или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иным имуществом, за нарушение условий соответствующих договоров;</w:t>
      </w:r>
    </w:p>
    <w:p w14:paraId="1B45C155" w14:textId="3B89129E" w:rsidR="007D689D" w:rsidRPr="007D689D" w:rsidRDefault="007D689D" w:rsidP="00724D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7D689D">
        <w:rPr>
          <w:rFonts w:ascii="Times New Roman" w:eastAsia="Times New Roman" w:hAnsi="Times New Roman" w:cs="Times New Roman"/>
          <w:color w:val="000000"/>
          <w:sz w:val="28"/>
          <w:szCs w:val="28"/>
          <w:lang w:eastAsia="ru-RU"/>
        </w:rPr>
        <w:t>В) Является</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основанием</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для</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возмещения</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убытков,</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возникших</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у физических</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и</w:t>
      </w:r>
      <w:r w:rsidR="00724DB1">
        <w:rPr>
          <w:rFonts w:ascii="Times New Roman" w:eastAsia="Times New Roman" w:hAnsi="Times New Roman" w:cs="Times New Roman"/>
          <w:color w:val="000000"/>
          <w:sz w:val="28"/>
          <w:szCs w:val="28"/>
          <w:lang w:eastAsia="ru-RU"/>
        </w:rPr>
        <w:t xml:space="preserve"> </w:t>
      </w:r>
      <w:r w:rsidRPr="007D689D">
        <w:rPr>
          <w:rFonts w:ascii="Times New Roman" w:eastAsia="Times New Roman" w:hAnsi="Times New Roman" w:cs="Times New Roman"/>
          <w:color w:val="000000"/>
          <w:sz w:val="28"/>
          <w:szCs w:val="28"/>
          <w:lang w:eastAsia="ru-RU"/>
        </w:rPr>
        <w:t>юридических лиц, за счет средств федерального бюджета в соответствии с законодательством Российской Федерации.</w:t>
      </w:r>
    </w:p>
    <w:p w14:paraId="5E168B1B" w14:textId="77777777" w:rsidR="007D689D" w:rsidRPr="007D689D" w:rsidRDefault="007D689D" w:rsidP="007D68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p>
    <w:p w14:paraId="1CD08B40" w14:textId="38D85BEE" w:rsidR="00093BCD" w:rsidRPr="003F7374" w:rsidRDefault="00724DB1" w:rsidP="00093BCD">
      <w:pPr>
        <w:spacing w:after="0" w:line="360" w:lineRule="auto"/>
        <w:contextualSpacing/>
        <w:jc w:val="center"/>
        <w:rPr>
          <w:rFonts w:ascii="Times New Roman" w:eastAsia="Times New Roman" w:hAnsi="Times New Roman" w:cs="Times New Roman"/>
          <w:b/>
          <w:sz w:val="28"/>
          <w:szCs w:val="28"/>
          <w:lang w:eastAsia="ru-RU"/>
        </w:rPr>
      </w:pPr>
      <w:r w:rsidRPr="003F7374">
        <w:rPr>
          <w:rFonts w:ascii="Times New Roman" w:eastAsia="Times New Roman" w:hAnsi="Times New Roman" w:cs="Times New Roman"/>
          <w:b/>
          <w:sz w:val="28"/>
          <w:szCs w:val="28"/>
          <w:lang w:eastAsia="ru-RU"/>
        </w:rPr>
        <w:t xml:space="preserve">Примерная тематика </w:t>
      </w:r>
      <w:r w:rsidR="003F7374" w:rsidRPr="003F7374">
        <w:rPr>
          <w:rFonts w:ascii="Times New Roman" w:eastAsia="Times New Roman" w:hAnsi="Times New Roman" w:cs="Times New Roman"/>
          <w:b/>
          <w:sz w:val="28"/>
          <w:szCs w:val="28"/>
          <w:lang w:eastAsia="ru-RU"/>
        </w:rPr>
        <w:t>проектных работ</w:t>
      </w:r>
    </w:p>
    <w:p w14:paraId="3525BC3A" w14:textId="72D10318" w:rsidR="00703047" w:rsidRPr="00703047" w:rsidRDefault="00A77B70"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Проведение национальной оценки рисков отмывания денег и финансирования терроризма</w:t>
      </w:r>
      <w:r w:rsidR="00703047" w:rsidRPr="00703047">
        <w:rPr>
          <w:rFonts w:ascii="Times New Roman" w:eastAsia="Times New Roman" w:hAnsi="Times New Roman" w:cs="Times New Roman"/>
          <w:sz w:val="28"/>
          <w:szCs w:val="28"/>
          <w:lang w:eastAsia="ru-RU"/>
        </w:rPr>
        <w:t>.</w:t>
      </w:r>
    </w:p>
    <w:p w14:paraId="03B2C6F4" w14:textId="6E0D899C" w:rsidR="00703047" w:rsidRPr="00703047" w:rsidRDefault="006E34D4"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риск-ориентированного подхода </w:t>
      </w:r>
      <w:r w:rsidR="004C0F41">
        <w:rPr>
          <w:rFonts w:ascii="Times New Roman" w:eastAsia="Times New Roman" w:hAnsi="Times New Roman" w:cs="Times New Roman"/>
          <w:sz w:val="28"/>
          <w:szCs w:val="28"/>
          <w:lang w:eastAsia="ru-RU"/>
        </w:rPr>
        <w:t>при проведении финансового мониторинга</w:t>
      </w:r>
      <w:r w:rsidR="00703047" w:rsidRPr="00703047">
        <w:rPr>
          <w:rFonts w:ascii="Times New Roman" w:eastAsia="Times New Roman" w:hAnsi="Times New Roman" w:cs="Times New Roman"/>
          <w:sz w:val="28"/>
          <w:szCs w:val="28"/>
          <w:lang w:eastAsia="ru-RU"/>
        </w:rPr>
        <w:t>.</w:t>
      </w:r>
    </w:p>
    <w:p w14:paraId="7C8735DC" w14:textId="01F98DBD" w:rsidR="00703047" w:rsidRPr="00703047" w:rsidRDefault="00703047" w:rsidP="00C41569">
      <w:pPr>
        <w:numPr>
          <w:ilvl w:val="0"/>
          <w:numId w:val="4"/>
        </w:numPr>
        <w:spacing w:after="0" w:line="240" w:lineRule="auto"/>
        <w:jc w:val="both"/>
        <w:rPr>
          <w:rFonts w:ascii="Times New Roman" w:eastAsia="Times New Roman" w:hAnsi="Times New Roman" w:cs="Times New Roman"/>
          <w:sz w:val="28"/>
          <w:szCs w:val="28"/>
          <w:lang w:eastAsia="ru-RU"/>
        </w:rPr>
      </w:pPr>
      <w:r w:rsidRPr="00703047">
        <w:rPr>
          <w:rFonts w:ascii="Times New Roman" w:eastAsia="Times New Roman" w:hAnsi="Times New Roman" w:cs="Times New Roman"/>
          <w:sz w:val="28"/>
          <w:szCs w:val="28"/>
          <w:lang w:eastAsia="ru-RU"/>
        </w:rPr>
        <w:t xml:space="preserve">Основные этапы развития </w:t>
      </w:r>
      <w:r w:rsidR="0028197D">
        <w:rPr>
          <w:rFonts w:ascii="Times New Roman" w:eastAsia="Times New Roman" w:hAnsi="Times New Roman" w:cs="Times New Roman"/>
          <w:sz w:val="28"/>
          <w:szCs w:val="28"/>
          <w:lang w:eastAsia="ru-RU"/>
        </w:rPr>
        <w:t xml:space="preserve">национального </w:t>
      </w:r>
      <w:r w:rsidRPr="00703047">
        <w:rPr>
          <w:rFonts w:ascii="Times New Roman" w:eastAsia="Times New Roman" w:hAnsi="Times New Roman" w:cs="Times New Roman"/>
          <w:sz w:val="28"/>
          <w:szCs w:val="28"/>
          <w:lang w:eastAsia="ru-RU"/>
        </w:rPr>
        <w:t>законодательства о противодействии легализации доходов, полученных преступным путем, и финансировании терроризма.</w:t>
      </w:r>
    </w:p>
    <w:p w14:paraId="6A2A341A" w14:textId="48EE07B0" w:rsidR="00703047" w:rsidRPr="00EC238E" w:rsidRDefault="00EC238E"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Проведение внутренней оценки рисков </w:t>
      </w:r>
      <w:r w:rsidR="00AE29E4">
        <w:rPr>
          <w:rFonts w:ascii="Times New Roman" w:eastAsia="Times New Roman" w:hAnsi="Times New Roman" w:cs="Times New Roman"/>
          <w:sz w:val="28"/>
          <w:szCs w:val="28"/>
          <w:lang w:eastAsia="ru-RU"/>
        </w:rPr>
        <w:t>с</w:t>
      </w:r>
      <w:r w:rsidR="00703047" w:rsidRPr="00703047">
        <w:rPr>
          <w:rFonts w:ascii="Times New Roman" w:eastAsia="Times New Roman" w:hAnsi="Times New Roman" w:cs="Times New Roman"/>
          <w:sz w:val="28"/>
          <w:szCs w:val="28"/>
          <w:lang w:eastAsia="ru-RU"/>
        </w:rPr>
        <w:t>убъект</w:t>
      </w:r>
      <w:r w:rsidR="00AE29E4">
        <w:rPr>
          <w:rFonts w:ascii="Times New Roman" w:eastAsia="Times New Roman" w:hAnsi="Times New Roman" w:cs="Times New Roman"/>
          <w:sz w:val="28"/>
          <w:szCs w:val="28"/>
          <w:lang w:eastAsia="ru-RU"/>
        </w:rPr>
        <w:t>ами</w:t>
      </w:r>
      <w:r w:rsidR="00703047" w:rsidRPr="00703047">
        <w:rPr>
          <w:rFonts w:ascii="Times New Roman" w:eastAsia="Times New Roman" w:hAnsi="Times New Roman" w:cs="Times New Roman"/>
          <w:sz w:val="28"/>
          <w:szCs w:val="28"/>
          <w:lang w:eastAsia="ru-RU"/>
        </w:rPr>
        <w:t xml:space="preserve"> финансового мониторинга</w:t>
      </w:r>
      <w:r w:rsidR="00AE29E4">
        <w:rPr>
          <w:rFonts w:ascii="Times New Roman" w:eastAsia="Times New Roman" w:hAnsi="Times New Roman" w:cs="Times New Roman"/>
          <w:sz w:val="28"/>
          <w:szCs w:val="28"/>
          <w:lang w:eastAsia="ru-RU"/>
        </w:rPr>
        <w:t xml:space="preserve"> с целью эффективного применения риск-ориентированного подхода. </w:t>
      </w:r>
    </w:p>
    <w:p w14:paraId="701DBAF6" w14:textId="3B6900CD" w:rsidR="00703047" w:rsidRPr="00703047" w:rsidRDefault="00E04262"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и развитие деятельности Федеральной службы финансового мониторинга</w:t>
      </w:r>
      <w:r w:rsidR="00703047" w:rsidRPr="00703047">
        <w:rPr>
          <w:rFonts w:ascii="Times New Roman" w:eastAsia="Times New Roman" w:hAnsi="Times New Roman" w:cs="Times New Roman"/>
          <w:sz w:val="28"/>
          <w:szCs w:val="28"/>
          <w:lang w:eastAsia="ru-RU"/>
        </w:rPr>
        <w:t>.</w:t>
      </w:r>
    </w:p>
    <w:p w14:paraId="3F9A5053" w14:textId="5677309F" w:rsidR="00703047" w:rsidRDefault="00924540"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Развитие деятельности </w:t>
      </w:r>
      <w:r w:rsidR="00703047" w:rsidRPr="00703047">
        <w:rPr>
          <w:rFonts w:ascii="Times New Roman" w:eastAsia="Times New Roman" w:hAnsi="Times New Roman" w:cs="Times New Roman"/>
          <w:sz w:val="28"/>
          <w:szCs w:val="28"/>
          <w:lang w:eastAsia="ru-RU"/>
        </w:rPr>
        <w:t xml:space="preserve">Банк России </w:t>
      </w:r>
      <w:r>
        <w:rPr>
          <w:rFonts w:ascii="Times New Roman" w:eastAsia="Times New Roman" w:hAnsi="Times New Roman" w:cs="Times New Roman"/>
          <w:sz w:val="28"/>
          <w:szCs w:val="28"/>
          <w:lang w:eastAsia="ru-RU"/>
        </w:rPr>
        <w:t xml:space="preserve">в области </w:t>
      </w:r>
      <w:r w:rsidR="00703047" w:rsidRPr="00703047">
        <w:rPr>
          <w:rFonts w:ascii="Times New Roman" w:eastAsia="Times New Roman" w:hAnsi="Times New Roman" w:cs="Times New Roman"/>
          <w:sz w:val="28"/>
          <w:szCs w:val="28"/>
          <w:lang w:eastAsia="ru-RU"/>
        </w:rPr>
        <w:t>надзора за деятельностью кредитных организаций в сфере противодействия легализации доходов, полученных преступным путем, и финансированию терроризма.</w:t>
      </w:r>
    </w:p>
    <w:p w14:paraId="35912325" w14:textId="2C4E8FFD" w:rsidR="00466A72" w:rsidRPr="00703047" w:rsidRDefault="00466A72"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Построение системы противодействия финансированию терроризма в Российской Федерации. </w:t>
      </w:r>
    </w:p>
    <w:p w14:paraId="1E085BCB" w14:textId="7EC609B9" w:rsidR="00703047" w:rsidRPr="005975C2" w:rsidRDefault="00D01F66" w:rsidP="00C41569">
      <w:pPr>
        <w:numPr>
          <w:ilvl w:val="0"/>
          <w:numId w:val="4"/>
        </w:numPr>
        <w:spacing w:after="0" w:line="240" w:lineRule="auto"/>
        <w:jc w:val="both"/>
        <w:rPr>
          <w:rFonts w:ascii="Times New Roman" w:eastAsia="Times New Roman" w:hAnsi="Times New Roman" w:cs="Times New Roman"/>
          <w:sz w:val="28"/>
          <w:szCs w:val="28"/>
          <w:lang w:eastAsia="ru-RU"/>
        </w:rPr>
      </w:pPr>
      <w:r w:rsidRPr="005975C2">
        <w:rPr>
          <w:rFonts w:ascii="Times New Roman" w:eastAsia="Times New Roman" w:hAnsi="Times New Roman" w:cs="Times New Roman"/>
          <w:sz w:val="28"/>
          <w:szCs w:val="28"/>
          <w:lang w:eastAsia="ru-RU"/>
        </w:rPr>
        <w:t xml:space="preserve">Построение системы </w:t>
      </w:r>
      <w:r w:rsidR="005975C2" w:rsidRPr="005975C2">
        <w:rPr>
          <w:rFonts w:ascii="Times New Roman" w:eastAsia="Times New Roman" w:hAnsi="Times New Roman" w:cs="Times New Roman"/>
          <w:sz w:val="28"/>
          <w:szCs w:val="28"/>
          <w:lang w:eastAsia="ru-RU"/>
        </w:rPr>
        <w:t>и</w:t>
      </w:r>
      <w:r w:rsidR="00703047" w:rsidRPr="005975C2">
        <w:rPr>
          <w:rFonts w:ascii="Times New Roman" w:eastAsia="Times New Roman" w:hAnsi="Times New Roman" w:cs="Times New Roman"/>
          <w:sz w:val="28"/>
          <w:szCs w:val="28"/>
          <w:lang w:eastAsia="ru-RU"/>
        </w:rPr>
        <w:t>дентификаци</w:t>
      </w:r>
      <w:r w:rsidR="005975C2" w:rsidRPr="005975C2">
        <w:rPr>
          <w:rFonts w:ascii="Times New Roman" w:eastAsia="Times New Roman" w:hAnsi="Times New Roman" w:cs="Times New Roman"/>
          <w:sz w:val="28"/>
          <w:szCs w:val="28"/>
          <w:lang w:eastAsia="ru-RU"/>
        </w:rPr>
        <w:t>и</w:t>
      </w:r>
      <w:r w:rsidR="00703047" w:rsidRPr="005975C2">
        <w:rPr>
          <w:rFonts w:ascii="Times New Roman" w:eastAsia="Times New Roman" w:hAnsi="Times New Roman" w:cs="Times New Roman"/>
          <w:sz w:val="28"/>
          <w:szCs w:val="28"/>
          <w:lang w:eastAsia="ru-RU"/>
        </w:rPr>
        <w:t xml:space="preserve"> клиентов/выгодоприобретателей</w:t>
      </w:r>
      <w:r w:rsidR="005975C2" w:rsidRPr="005975C2">
        <w:rPr>
          <w:rFonts w:ascii="Times New Roman" w:eastAsia="Times New Roman" w:hAnsi="Times New Roman" w:cs="Times New Roman"/>
          <w:sz w:val="28"/>
          <w:szCs w:val="28"/>
          <w:lang w:eastAsia="ru-RU"/>
        </w:rPr>
        <w:t xml:space="preserve"> о</w:t>
      </w:r>
      <w:r w:rsidR="005975C2" w:rsidRPr="005975C2">
        <w:rPr>
          <w:rFonts w:ascii="Times New Roman" w:hAnsi="Times New Roman" w:cs="Times New Roman"/>
          <w:color w:val="000000"/>
          <w:sz w:val="28"/>
          <w:szCs w:val="28"/>
        </w:rPr>
        <w:t>рганизациями, осуществляющими операции с денежными средствами или иным имуществом</w:t>
      </w:r>
    </w:p>
    <w:p w14:paraId="168007F0" w14:textId="610C75C9" w:rsidR="00075C6F" w:rsidRPr="00291FBE" w:rsidRDefault="00075C6F" w:rsidP="00C41569">
      <w:pPr>
        <w:numPr>
          <w:ilvl w:val="0"/>
          <w:numId w:val="4"/>
        </w:numPr>
        <w:spacing w:after="0" w:line="240" w:lineRule="auto"/>
        <w:jc w:val="both"/>
        <w:rPr>
          <w:rFonts w:ascii="Times New Roman" w:eastAsia="Times New Roman" w:hAnsi="Times New Roman" w:cs="Times New Roman"/>
          <w:sz w:val="28"/>
          <w:szCs w:val="28"/>
          <w:lang w:eastAsia="ru-RU"/>
        </w:rPr>
      </w:pPr>
      <w:r w:rsidRPr="00291FBE">
        <w:rPr>
          <w:rFonts w:ascii="Times New Roman" w:eastAsia="Times New Roman" w:hAnsi="Times New Roman" w:cs="Times New Roman"/>
          <w:sz w:val="28"/>
          <w:szCs w:val="28"/>
          <w:lang w:eastAsia="ru-RU"/>
        </w:rPr>
        <w:t>Построение системы выявления о</w:t>
      </w:r>
      <w:r w:rsidRPr="00291FBE">
        <w:rPr>
          <w:rFonts w:ascii="Times New Roman" w:hAnsi="Times New Roman" w:cs="Times New Roman"/>
          <w:color w:val="000000"/>
          <w:sz w:val="28"/>
          <w:szCs w:val="28"/>
        </w:rPr>
        <w:t>пераций с денежными средствами или иным имуществом, подлежащие обязательному контролю</w:t>
      </w:r>
      <w:r w:rsidR="00291FBE" w:rsidRPr="00291FBE">
        <w:rPr>
          <w:rFonts w:ascii="Times New Roman" w:hAnsi="Times New Roman" w:cs="Times New Roman"/>
          <w:color w:val="000000"/>
          <w:sz w:val="28"/>
          <w:szCs w:val="28"/>
        </w:rPr>
        <w:t>.</w:t>
      </w:r>
    </w:p>
    <w:p w14:paraId="16AA35C3" w14:textId="6E977FA4" w:rsidR="00703047" w:rsidRPr="00703047" w:rsidRDefault="00291FBE"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Построение </w:t>
      </w:r>
      <w:r w:rsidR="00D245E6">
        <w:rPr>
          <w:rFonts w:ascii="Times New Roman" w:eastAsia="Times New Roman" w:hAnsi="Times New Roman" w:cs="Times New Roman"/>
          <w:sz w:val="28"/>
          <w:szCs w:val="28"/>
          <w:lang w:eastAsia="ru-RU"/>
        </w:rPr>
        <w:t>системы</w:t>
      </w:r>
      <w:r>
        <w:rPr>
          <w:rFonts w:ascii="Times New Roman" w:eastAsia="Times New Roman" w:hAnsi="Times New Roman" w:cs="Times New Roman"/>
          <w:sz w:val="28"/>
          <w:szCs w:val="28"/>
          <w:lang w:eastAsia="ru-RU"/>
        </w:rPr>
        <w:t xml:space="preserve"> выявления </w:t>
      </w:r>
      <w:r w:rsidR="00047D61">
        <w:rPr>
          <w:rFonts w:ascii="Times New Roman" w:eastAsia="Times New Roman" w:hAnsi="Times New Roman" w:cs="Times New Roman"/>
          <w:sz w:val="28"/>
          <w:szCs w:val="28"/>
          <w:lang w:eastAsia="ru-RU"/>
        </w:rPr>
        <w:t>подозрительных операций используя риск-ориентированный подход</w:t>
      </w:r>
      <w:r w:rsidR="00703047" w:rsidRPr="00703047">
        <w:rPr>
          <w:rFonts w:ascii="Times New Roman" w:eastAsia="Times New Roman" w:hAnsi="Times New Roman" w:cs="Times New Roman"/>
          <w:sz w:val="28"/>
          <w:szCs w:val="28"/>
          <w:lang w:eastAsia="ru-RU"/>
        </w:rPr>
        <w:t>.</w:t>
      </w:r>
    </w:p>
    <w:p w14:paraId="1ADD2766" w14:textId="552268AB" w:rsidR="00703047" w:rsidRPr="00703047" w:rsidRDefault="00A84430"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Организация процедуры направления </w:t>
      </w:r>
      <w:r w:rsidR="00703047" w:rsidRPr="00703047">
        <w:rPr>
          <w:rFonts w:ascii="Times New Roman" w:eastAsia="Times New Roman" w:hAnsi="Times New Roman" w:cs="Times New Roman"/>
          <w:sz w:val="28"/>
          <w:szCs w:val="28"/>
          <w:lang w:eastAsia="ru-RU"/>
        </w:rPr>
        <w:t>сообщений в Банк России и ФСФМ России.</w:t>
      </w:r>
    </w:p>
    <w:p w14:paraId="313D3851" w14:textId="78656093" w:rsidR="00703047" w:rsidRPr="00703047" w:rsidRDefault="0070056A"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Основные права и обязанности о</w:t>
      </w:r>
      <w:r w:rsidR="00703047" w:rsidRPr="00703047">
        <w:rPr>
          <w:rFonts w:ascii="Times New Roman" w:eastAsia="Times New Roman" w:hAnsi="Times New Roman" w:cs="Times New Roman"/>
          <w:sz w:val="28"/>
          <w:szCs w:val="28"/>
          <w:lang w:eastAsia="ru-RU"/>
        </w:rPr>
        <w:t>тветственн</w:t>
      </w:r>
      <w:r>
        <w:rPr>
          <w:rFonts w:ascii="Times New Roman" w:eastAsia="Times New Roman" w:hAnsi="Times New Roman" w:cs="Times New Roman"/>
          <w:sz w:val="28"/>
          <w:szCs w:val="28"/>
          <w:lang w:eastAsia="ru-RU"/>
        </w:rPr>
        <w:t>ого</w:t>
      </w:r>
      <w:r w:rsidR="00703047" w:rsidRPr="00703047">
        <w:rPr>
          <w:rFonts w:ascii="Times New Roman" w:eastAsia="Times New Roman" w:hAnsi="Times New Roman" w:cs="Times New Roman"/>
          <w:sz w:val="28"/>
          <w:szCs w:val="28"/>
          <w:lang w:eastAsia="ru-RU"/>
        </w:rPr>
        <w:t xml:space="preserve"> сотрудник</w:t>
      </w:r>
      <w:r>
        <w:rPr>
          <w:rFonts w:ascii="Times New Roman" w:eastAsia="Times New Roman" w:hAnsi="Times New Roman" w:cs="Times New Roman"/>
          <w:sz w:val="28"/>
          <w:szCs w:val="28"/>
          <w:lang w:eastAsia="ru-RU"/>
        </w:rPr>
        <w:t>а</w:t>
      </w:r>
      <w:r w:rsidR="00703047" w:rsidRPr="00703047">
        <w:rPr>
          <w:rFonts w:ascii="Times New Roman" w:eastAsia="Times New Roman" w:hAnsi="Times New Roman" w:cs="Times New Roman"/>
          <w:sz w:val="28"/>
          <w:szCs w:val="28"/>
          <w:lang w:eastAsia="ru-RU"/>
        </w:rPr>
        <w:t xml:space="preserve"> по противодействию легализации доходов, полученных преступным путем, и финансированию терроризма.</w:t>
      </w:r>
    </w:p>
    <w:p w14:paraId="2FDFE7D6" w14:textId="7B6373CF" w:rsidR="003828ED" w:rsidRDefault="003828ED"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Система взаимодействия </w:t>
      </w:r>
      <w:r w:rsidR="008E7198">
        <w:rPr>
          <w:rFonts w:ascii="Times New Roman" w:eastAsia="Times New Roman" w:hAnsi="Times New Roman" w:cs="Times New Roman"/>
          <w:sz w:val="28"/>
          <w:szCs w:val="28"/>
          <w:lang w:eastAsia="ru-RU"/>
        </w:rPr>
        <w:t xml:space="preserve">ФСФМ и правоохранительных органов России в области </w:t>
      </w:r>
      <w:r w:rsidR="008E7198" w:rsidRPr="00703047">
        <w:rPr>
          <w:rFonts w:ascii="Times New Roman" w:eastAsia="Times New Roman" w:hAnsi="Times New Roman" w:cs="Times New Roman"/>
          <w:sz w:val="28"/>
          <w:szCs w:val="28"/>
          <w:lang w:eastAsia="ru-RU"/>
        </w:rPr>
        <w:t>противодействи</w:t>
      </w:r>
      <w:r w:rsidR="008E7198">
        <w:rPr>
          <w:rFonts w:ascii="Times New Roman" w:eastAsia="Times New Roman" w:hAnsi="Times New Roman" w:cs="Times New Roman"/>
          <w:sz w:val="28"/>
          <w:szCs w:val="28"/>
          <w:lang w:eastAsia="ru-RU"/>
        </w:rPr>
        <w:t>я</w:t>
      </w:r>
      <w:r w:rsidR="008E7198" w:rsidRPr="00703047">
        <w:rPr>
          <w:rFonts w:ascii="Times New Roman" w:eastAsia="Times New Roman" w:hAnsi="Times New Roman" w:cs="Times New Roman"/>
          <w:sz w:val="28"/>
          <w:szCs w:val="28"/>
          <w:lang w:eastAsia="ru-RU"/>
        </w:rPr>
        <w:t xml:space="preserve"> легализации доходов, полученных преступным путем, и финансированию терроризма</w:t>
      </w:r>
    </w:p>
    <w:p w14:paraId="14A6411D" w14:textId="632BBC92" w:rsidR="00703047" w:rsidRPr="000449AE" w:rsidRDefault="000449AE"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правовой базы, предусматривающей уголовную и административную о</w:t>
      </w:r>
      <w:r w:rsidR="00703047" w:rsidRPr="000449AE">
        <w:rPr>
          <w:rFonts w:ascii="Times New Roman" w:eastAsia="Times New Roman" w:hAnsi="Times New Roman" w:cs="Times New Roman"/>
          <w:sz w:val="28"/>
          <w:szCs w:val="28"/>
          <w:lang w:eastAsia="ru-RU"/>
        </w:rPr>
        <w:t>тветственность за легализацию доходов, полученных преступным путем, и финансированию терроризма.</w:t>
      </w:r>
    </w:p>
    <w:p w14:paraId="491CA62A" w14:textId="0D24D260" w:rsidR="00703047" w:rsidRPr="00703047" w:rsidRDefault="00703047" w:rsidP="00C41569">
      <w:pPr>
        <w:numPr>
          <w:ilvl w:val="0"/>
          <w:numId w:val="4"/>
        </w:numPr>
        <w:spacing w:after="0" w:line="240" w:lineRule="auto"/>
        <w:jc w:val="both"/>
        <w:rPr>
          <w:rFonts w:ascii="Times New Roman" w:eastAsia="Times New Roman" w:hAnsi="Times New Roman" w:cs="Times New Roman"/>
          <w:sz w:val="28"/>
          <w:szCs w:val="28"/>
          <w:lang w:eastAsia="ru-RU"/>
        </w:rPr>
      </w:pPr>
      <w:r w:rsidRPr="00703047">
        <w:rPr>
          <w:rFonts w:ascii="Times New Roman" w:eastAsia="Times New Roman" w:hAnsi="Times New Roman" w:cs="Times New Roman"/>
          <w:sz w:val="28"/>
          <w:szCs w:val="28"/>
          <w:lang w:eastAsia="ru-RU"/>
        </w:rPr>
        <w:t>Основные «схемы» легализации доходов, полученных преступным путем</w:t>
      </w:r>
      <w:r w:rsidR="00A4002D">
        <w:rPr>
          <w:rFonts w:ascii="Times New Roman" w:eastAsia="Times New Roman" w:hAnsi="Times New Roman" w:cs="Times New Roman"/>
          <w:sz w:val="28"/>
          <w:szCs w:val="28"/>
          <w:lang w:eastAsia="ru-RU"/>
        </w:rPr>
        <w:t>, выявленные в Российской Федерации.</w:t>
      </w:r>
    </w:p>
    <w:p w14:paraId="15C4C62A" w14:textId="7385D9A5" w:rsidR="00EA2413" w:rsidRPr="00703047" w:rsidRDefault="00EA2413"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Основные м</w:t>
      </w:r>
      <w:r w:rsidRPr="00703047">
        <w:rPr>
          <w:rFonts w:ascii="Times New Roman" w:eastAsia="Times New Roman" w:hAnsi="Times New Roman" w:cs="Times New Roman"/>
          <w:sz w:val="28"/>
          <w:szCs w:val="28"/>
          <w:lang w:eastAsia="ru-RU"/>
        </w:rPr>
        <w:t xml:space="preserve">еждународные </w:t>
      </w:r>
      <w:r>
        <w:rPr>
          <w:rFonts w:ascii="Times New Roman" w:eastAsia="Times New Roman" w:hAnsi="Times New Roman" w:cs="Times New Roman"/>
          <w:sz w:val="28"/>
          <w:szCs w:val="28"/>
          <w:lang w:eastAsia="ru-RU"/>
        </w:rPr>
        <w:t xml:space="preserve">правовые </w:t>
      </w:r>
      <w:r w:rsidRPr="00703047">
        <w:rPr>
          <w:rFonts w:ascii="Times New Roman" w:eastAsia="Times New Roman" w:hAnsi="Times New Roman" w:cs="Times New Roman"/>
          <w:sz w:val="28"/>
          <w:szCs w:val="28"/>
          <w:lang w:eastAsia="ru-RU"/>
        </w:rPr>
        <w:t>акты в сфере противодействия легализации доходов, полученных преступным путем, и финансированию терроризма</w:t>
      </w:r>
      <w:r w:rsidR="00A32C34">
        <w:rPr>
          <w:rFonts w:ascii="Times New Roman" w:eastAsia="Times New Roman" w:hAnsi="Times New Roman" w:cs="Times New Roman"/>
          <w:sz w:val="28"/>
          <w:szCs w:val="28"/>
          <w:lang w:eastAsia="ru-RU"/>
        </w:rPr>
        <w:t xml:space="preserve"> и их применение в Российской Федерации.</w:t>
      </w:r>
    </w:p>
    <w:p w14:paraId="6B1F6EAC" w14:textId="37E5CFB0" w:rsidR="00703047" w:rsidRPr="00A4002D" w:rsidRDefault="007A10A5"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и развитие основных м</w:t>
      </w:r>
      <w:r w:rsidR="00703047" w:rsidRPr="00703047">
        <w:rPr>
          <w:rFonts w:ascii="Times New Roman" w:eastAsia="Times New Roman" w:hAnsi="Times New Roman" w:cs="Times New Roman"/>
          <w:sz w:val="28"/>
          <w:szCs w:val="28"/>
          <w:lang w:eastAsia="ru-RU"/>
        </w:rPr>
        <w:t>еждународны</w:t>
      </w:r>
      <w:r>
        <w:rPr>
          <w:rFonts w:ascii="Times New Roman" w:eastAsia="Times New Roman" w:hAnsi="Times New Roman" w:cs="Times New Roman"/>
          <w:sz w:val="28"/>
          <w:szCs w:val="28"/>
          <w:lang w:eastAsia="ru-RU"/>
        </w:rPr>
        <w:t>х</w:t>
      </w:r>
      <w:r w:rsidR="00703047" w:rsidRPr="00703047">
        <w:rPr>
          <w:rFonts w:ascii="Times New Roman" w:eastAsia="Times New Roman" w:hAnsi="Times New Roman" w:cs="Times New Roman"/>
          <w:sz w:val="28"/>
          <w:szCs w:val="28"/>
          <w:lang w:eastAsia="ru-RU"/>
        </w:rPr>
        <w:t xml:space="preserve"> организаци</w:t>
      </w:r>
      <w:r>
        <w:rPr>
          <w:rFonts w:ascii="Times New Roman" w:eastAsia="Times New Roman" w:hAnsi="Times New Roman" w:cs="Times New Roman"/>
          <w:sz w:val="28"/>
          <w:szCs w:val="28"/>
          <w:lang w:eastAsia="ru-RU"/>
        </w:rPr>
        <w:t>й</w:t>
      </w:r>
      <w:r w:rsidR="00703047" w:rsidRPr="00703047">
        <w:rPr>
          <w:rFonts w:ascii="Times New Roman" w:eastAsia="Times New Roman" w:hAnsi="Times New Roman" w:cs="Times New Roman"/>
          <w:sz w:val="28"/>
          <w:szCs w:val="28"/>
          <w:lang w:eastAsia="ru-RU"/>
        </w:rPr>
        <w:t xml:space="preserve"> в сфере противодействия легализации доходов, полученных преступным путем, и финансирования терроризма. </w:t>
      </w:r>
    </w:p>
    <w:p w14:paraId="2FE5BF63" w14:textId="6BC7BBD0" w:rsidR="00703047" w:rsidRDefault="00FC4771"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Организация работы подразделений финансовой разведки </w:t>
      </w:r>
      <w:r w:rsidR="001843AA">
        <w:rPr>
          <w:rFonts w:ascii="Times New Roman" w:eastAsia="Times New Roman" w:hAnsi="Times New Roman" w:cs="Times New Roman"/>
          <w:sz w:val="28"/>
          <w:szCs w:val="28"/>
          <w:lang w:eastAsia="ru-RU"/>
        </w:rPr>
        <w:t>согласно требованиям ФАТФ.</w:t>
      </w:r>
    </w:p>
    <w:p w14:paraId="687D0A94" w14:textId="6AED5631" w:rsidR="001843AA" w:rsidRDefault="000718D4"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Создание и развитие деятельности Международной группы финансовых разведок Эгмонт. </w:t>
      </w:r>
    </w:p>
    <w:p w14:paraId="2E109602" w14:textId="0D8EEA49" w:rsidR="00E80308" w:rsidRPr="00703047" w:rsidRDefault="00E80308" w:rsidP="00C41569">
      <w:pPr>
        <w:numPr>
          <w:ilvl w:val="0"/>
          <w:numId w:val="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Построение международной системы взаимных оценок технического соответствия эффективности национальных систем </w:t>
      </w:r>
      <w:r w:rsidRPr="00703047">
        <w:rPr>
          <w:rFonts w:ascii="Times New Roman" w:eastAsia="Times New Roman" w:hAnsi="Times New Roman" w:cs="Times New Roman"/>
          <w:sz w:val="28"/>
          <w:szCs w:val="28"/>
          <w:lang w:eastAsia="ru-RU"/>
        </w:rPr>
        <w:t>противодействи</w:t>
      </w:r>
      <w:r>
        <w:rPr>
          <w:rFonts w:ascii="Times New Roman" w:eastAsia="Times New Roman" w:hAnsi="Times New Roman" w:cs="Times New Roman"/>
          <w:sz w:val="28"/>
          <w:szCs w:val="28"/>
          <w:lang w:eastAsia="ru-RU"/>
        </w:rPr>
        <w:t>я</w:t>
      </w:r>
      <w:r w:rsidRPr="00703047">
        <w:rPr>
          <w:rFonts w:ascii="Times New Roman" w:eastAsia="Times New Roman" w:hAnsi="Times New Roman" w:cs="Times New Roman"/>
          <w:sz w:val="28"/>
          <w:szCs w:val="28"/>
          <w:lang w:eastAsia="ru-RU"/>
        </w:rPr>
        <w:t xml:space="preserve"> легализации доходов, полученных преступным путем, и финансированию терроризма</w:t>
      </w:r>
      <w:r>
        <w:rPr>
          <w:rFonts w:ascii="Times New Roman" w:eastAsia="Times New Roman" w:hAnsi="Times New Roman" w:cs="Times New Roman"/>
          <w:sz w:val="28"/>
          <w:szCs w:val="28"/>
          <w:lang w:eastAsia="ru-RU"/>
        </w:rPr>
        <w:t>.</w:t>
      </w:r>
    </w:p>
    <w:p w14:paraId="18A230B4" w14:textId="77777777" w:rsidR="00AB13BA" w:rsidRPr="00693AB3" w:rsidRDefault="00AB13BA" w:rsidP="0061402C">
      <w:pPr>
        <w:spacing w:after="0" w:line="240" w:lineRule="auto"/>
        <w:ind w:left="360"/>
        <w:jc w:val="both"/>
        <w:rPr>
          <w:rFonts w:ascii="Times New Roman" w:eastAsia="Times New Roman" w:hAnsi="Times New Roman" w:cs="Times New Roman"/>
          <w:sz w:val="28"/>
          <w:szCs w:val="28"/>
          <w:highlight w:val="yellow"/>
          <w:lang w:eastAsia="ru-RU"/>
        </w:rPr>
      </w:pPr>
    </w:p>
    <w:p w14:paraId="21332436" w14:textId="77777777" w:rsidR="00923A8E" w:rsidRPr="00A24631" w:rsidRDefault="00923A8E" w:rsidP="00A24631">
      <w:pPr>
        <w:pStyle w:val="1"/>
        <w:spacing w:before="120"/>
        <w:ind w:firstLine="0"/>
        <w:jc w:val="center"/>
        <w:rPr>
          <w:rFonts w:ascii="Times New Roman" w:hAnsi="Times New Roman"/>
          <w:color w:val="auto"/>
        </w:rPr>
      </w:pPr>
      <w:bookmarkStart w:id="37" w:name="_Toc98913906"/>
      <w:r w:rsidRPr="00A24631">
        <w:rPr>
          <w:rFonts w:ascii="Times New Roman" w:hAnsi="Times New Roman"/>
          <w:color w:val="auto"/>
        </w:rPr>
        <w:t>7. Фонд оценочных средств для проведения промежуточной аттестации обучающихся по дисциплине</w:t>
      </w:r>
      <w:bookmarkEnd w:id="35"/>
      <w:bookmarkEnd w:id="36"/>
      <w:bookmarkEnd w:id="37"/>
    </w:p>
    <w:p w14:paraId="4200F5A6" w14:textId="77777777" w:rsidR="00923A8E" w:rsidRPr="001B1EEE" w:rsidRDefault="00923A8E" w:rsidP="001B1EEE">
      <w:pPr>
        <w:keepNext/>
        <w:keepLines/>
        <w:spacing w:before="120" w:after="120" w:line="240" w:lineRule="auto"/>
        <w:jc w:val="center"/>
        <w:rPr>
          <w:rFonts w:ascii="Times New Roman" w:eastAsia="Times New Roman" w:hAnsi="Times New Roman" w:cs="Times New Roman"/>
          <w:b/>
          <w:bCs/>
          <w:sz w:val="28"/>
          <w:szCs w:val="28"/>
        </w:rPr>
      </w:pPr>
      <w:bookmarkStart w:id="38" w:name="_Toc423080111"/>
      <w:bookmarkStart w:id="39" w:name="_Toc506804995"/>
      <w:r w:rsidRPr="001B1EEE">
        <w:rPr>
          <w:rFonts w:ascii="Times New Roman" w:eastAsia="Times New Roman" w:hAnsi="Times New Roman" w:cs="Times New Roman"/>
          <w:b/>
          <w:bCs/>
          <w:sz w:val="28"/>
          <w:szCs w:val="28"/>
        </w:rPr>
        <w:t>7.1. Перечень компетенций с указанием этапов их формирования в процессе освоения образовательной программы</w:t>
      </w:r>
      <w:bookmarkEnd w:id="38"/>
      <w:bookmarkEnd w:id="39"/>
    </w:p>
    <w:p w14:paraId="39DCA677" w14:textId="77777777" w:rsidR="00A24631" w:rsidRPr="00A24631" w:rsidRDefault="00A24631" w:rsidP="00A24631">
      <w:pPr>
        <w:spacing w:after="0" w:line="240" w:lineRule="auto"/>
      </w:pPr>
    </w:p>
    <w:p w14:paraId="60EAEFCE" w14:textId="77777777" w:rsidR="00923A8E" w:rsidRDefault="00923A8E" w:rsidP="00A24631">
      <w:pPr>
        <w:spacing w:after="20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Перечень компетенций, формируемых в процессе освоения дисциплины, содержится в разделе 2.  </w:t>
      </w:r>
      <w:bookmarkStart w:id="40" w:name="_Toc423080113"/>
      <w:bookmarkStart w:id="41" w:name="_Toc424809574"/>
      <w:bookmarkStart w:id="42" w:name="_Toc424050345"/>
    </w:p>
    <w:p w14:paraId="2FFEA41A" w14:textId="5D012E77" w:rsidR="00C0065B" w:rsidRDefault="00C0065B" w:rsidP="001B1EEE">
      <w:pPr>
        <w:keepNext/>
        <w:keepLines/>
        <w:spacing w:before="120" w:after="120" w:line="240" w:lineRule="auto"/>
        <w:jc w:val="center"/>
        <w:rPr>
          <w:rFonts w:ascii="Times New Roman" w:eastAsia="Times New Roman" w:hAnsi="Times New Roman" w:cs="Times New Roman"/>
          <w:b/>
          <w:bCs/>
          <w:sz w:val="28"/>
          <w:szCs w:val="28"/>
        </w:rPr>
      </w:pPr>
      <w:bookmarkStart w:id="43" w:name="_Toc517734279"/>
      <w:r w:rsidRPr="00C0065B">
        <w:rPr>
          <w:rFonts w:ascii="Times New Roman" w:eastAsia="Times New Roman" w:hAnsi="Times New Roman" w:cs="Times New Roman"/>
          <w:b/>
          <w:bCs/>
          <w:sz w:val="28"/>
          <w:szCs w:val="28"/>
        </w:rPr>
        <w:t>7.2. Типовые контрольные задания или иные материалы, необходимые для оценки знаний, умений и навыков, характеризующих этапы формирования компетенций</w:t>
      </w:r>
      <w:bookmarkEnd w:id="43"/>
    </w:p>
    <w:p w14:paraId="11606A51" w14:textId="2A52DBD7" w:rsidR="00D546C7" w:rsidRPr="00D546C7" w:rsidRDefault="000462C8" w:rsidP="00D546C7">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7</w:t>
      </w:r>
    </w:p>
    <w:tbl>
      <w:tblPr>
        <w:tblStyle w:val="aa"/>
        <w:tblW w:w="0" w:type="auto"/>
        <w:tblLayout w:type="fixed"/>
        <w:tblLook w:val="04A0" w:firstRow="1" w:lastRow="0" w:firstColumn="1" w:lastColumn="0" w:noHBand="0" w:noVBand="1"/>
      </w:tblPr>
      <w:tblGrid>
        <w:gridCol w:w="1932"/>
        <w:gridCol w:w="2155"/>
        <w:gridCol w:w="2004"/>
        <w:gridCol w:w="3397"/>
      </w:tblGrid>
      <w:tr w:rsidR="00070CB4" w14:paraId="149AF5F1" w14:textId="77777777" w:rsidTr="008F3CBB">
        <w:tc>
          <w:tcPr>
            <w:tcW w:w="1932" w:type="dxa"/>
          </w:tcPr>
          <w:p w14:paraId="677FBA65" w14:textId="77777777" w:rsidR="00D546C7" w:rsidRPr="00D546C7" w:rsidRDefault="00D546C7" w:rsidP="006E3077">
            <w:pPr>
              <w:jc w:val="both"/>
              <w:rPr>
                <w:sz w:val="28"/>
                <w:szCs w:val="28"/>
              </w:rPr>
            </w:pPr>
            <w:r w:rsidRPr="00D546C7">
              <w:rPr>
                <w:sz w:val="28"/>
                <w:szCs w:val="28"/>
              </w:rPr>
              <w:t xml:space="preserve">Наименование компетенции </w:t>
            </w:r>
          </w:p>
        </w:tc>
        <w:tc>
          <w:tcPr>
            <w:tcW w:w="2155" w:type="dxa"/>
          </w:tcPr>
          <w:p w14:paraId="2A1EB293" w14:textId="77777777" w:rsidR="00D546C7" w:rsidRPr="00D546C7" w:rsidRDefault="00D546C7" w:rsidP="006E3077">
            <w:pPr>
              <w:jc w:val="both"/>
              <w:rPr>
                <w:sz w:val="28"/>
                <w:szCs w:val="28"/>
              </w:rPr>
            </w:pPr>
            <w:r w:rsidRPr="00D546C7">
              <w:rPr>
                <w:sz w:val="28"/>
                <w:szCs w:val="28"/>
              </w:rPr>
              <w:t xml:space="preserve">Наименование  индикаторов достижения компетенции </w:t>
            </w:r>
          </w:p>
        </w:tc>
        <w:tc>
          <w:tcPr>
            <w:tcW w:w="2004" w:type="dxa"/>
          </w:tcPr>
          <w:p w14:paraId="76B56ADF" w14:textId="77777777" w:rsidR="00D546C7" w:rsidRPr="00D546C7" w:rsidRDefault="00D546C7" w:rsidP="006E3077">
            <w:pPr>
              <w:jc w:val="both"/>
              <w:rPr>
                <w:sz w:val="28"/>
                <w:szCs w:val="28"/>
              </w:rPr>
            </w:pPr>
            <w:r w:rsidRPr="00D546C7">
              <w:rPr>
                <w:sz w:val="28"/>
                <w:szCs w:val="28"/>
              </w:rPr>
              <w:t>Результаты обучения ( умения и знания), соотнесенные с индикаторами достижения компетенции</w:t>
            </w:r>
          </w:p>
        </w:tc>
        <w:tc>
          <w:tcPr>
            <w:tcW w:w="3397" w:type="dxa"/>
          </w:tcPr>
          <w:p w14:paraId="28D1D311" w14:textId="77777777" w:rsidR="00D546C7" w:rsidRPr="00D546C7" w:rsidRDefault="00D546C7" w:rsidP="006E3077">
            <w:pPr>
              <w:jc w:val="both"/>
              <w:rPr>
                <w:sz w:val="28"/>
                <w:szCs w:val="28"/>
              </w:rPr>
            </w:pPr>
            <w:r w:rsidRPr="00D546C7">
              <w:rPr>
                <w:sz w:val="28"/>
                <w:szCs w:val="28"/>
              </w:rPr>
              <w:t>Типовые контрольные задания</w:t>
            </w:r>
          </w:p>
        </w:tc>
      </w:tr>
      <w:tr w:rsidR="00070CB4" w14:paraId="610377A0" w14:textId="77777777" w:rsidTr="008F3CBB">
        <w:tc>
          <w:tcPr>
            <w:tcW w:w="1932" w:type="dxa"/>
            <w:vMerge w:val="restart"/>
          </w:tcPr>
          <w:p w14:paraId="17D9CBF6" w14:textId="4D348DC8" w:rsidR="000462C8" w:rsidRPr="00D546C7" w:rsidRDefault="000462C8" w:rsidP="000462C8">
            <w:pPr>
              <w:jc w:val="both"/>
              <w:rPr>
                <w:sz w:val="28"/>
                <w:szCs w:val="28"/>
              </w:rPr>
            </w:pPr>
            <w:r w:rsidRPr="006E3077">
              <w:rPr>
                <w:rStyle w:val="FontStyle16"/>
              </w:rPr>
              <w:t>Способность выявлять сомнительные операции и операции, подлежащие обязательному контролю в качестве основного элемента ПОД/ФТ</w:t>
            </w:r>
            <w:r>
              <w:rPr>
                <w:rStyle w:val="FontStyle16"/>
              </w:rPr>
              <w:t xml:space="preserve"> (ДКН-1)</w:t>
            </w:r>
          </w:p>
        </w:tc>
        <w:tc>
          <w:tcPr>
            <w:tcW w:w="2155" w:type="dxa"/>
          </w:tcPr>
          <w:p w14:paraId="197252B1" w14:textId="1BC454F6" w:rsidR="000462C8" w:rsidRPr="00D546C7" w:rsidRDefault="000462C8" w:rsidP="000462C8">
            <w:pPr>
              <w:jc w:val="both"/>
              <w:rPr>
                <w:sz w:val="28"/>
                <w:szCs w:val="28"/>
              </w:rPr>
            </w:pPr>
            <w:r w:rsidRPr="006E3077">
              <w:rPr>
                <w:sz w:val="24"/>
                <w:szCs w:val="24"/>
              </w:rPr>
              <w:t>1. Определяет типологии отмывания денег, перечень предикатных преступлений в отношении ОД/ФТ, выявляет признаки наличия преступления по ОД/ФТ.</w:t>
            </w:r>
          </w:p>
        </w:tc>
        <w:tc>
          <w:tcPr>
            <w:tcW w:w="2004" w:type="dxa"/>
          </w:tcPr>
          <w:p w14:paraId="55FC2DDE" w14:textId="00F66156" w:rsidR="000462C8" w:rsidRDefault="000462C8" w:rsidP="000462C8">
            <w:pPr>
              <w:widowControl w:val="0"/>
              <w:tabs>
                <w:tab w:val="left" w:pos="426"/>
              </w:tabs>
              <w:jc w:val="both"/>
              <w:rPr>
                <w:sz w:val="24"/>
                <w:szCs w:val="24"/>
              </w:rPr>
            </w:pPr>
            <w:r w:rsidRPr="006E3077">
              <w:rPr>
                <w:b/>
                <w:sz w:val="24"/>
                <w:szCs w:val="24"/>
              </w:rPr>
              <w:t xml:space="preserve">Знание: </w:t>
            </w:r>
            <w:r w:rsidRPr="006E3077">
              <w:rPr>
                <w:sz w:val="24"/>
                <w:szCs w:val="24"/>
              </w:rPr>
              <w:t>актуального законодательства в сфере преступлений, связанных с ПОД/ФТ, специфики, видов и схем отмывания доходов</w:t>
            </w:r>
          </w:p>
          <w:p w14:paraId="49AD1C4F" w14:textId="4E0A516F" w:rsidR="008F68B8" w:rsidRDefault="008F68B8" w:rsidP="000462C8">
            <w:pPr>
              <w:widowControl w:val="0"/>
              <w:tabs>
                <w:tab w:val="left" w:pos="426"/>
              </w:tabs>
              <w:jc w:val="both"/>
              <w:rPr>
                <w:sz w:val="24"/>
                <w:szCs w:val="24"/>
              </w:rPr>
            </w:pPr>
          </w:p>
          <w:p w14:paraId="7CE2EEB4" w14:textId="1B3910C6" w:rsidR="004E1AF9" w:rsidRDefault="004E1AF9" w:rsidP="000462C8">
            <w:pPr>
              <w:widowControl w:val="0"/>
              <w:tabs>
                <w:tab w:val="left" w:pos="426"/>
              </w:tabs>
              <w:jc w:val="both"/>
              <w:rPr>
                <w:sz w:val="24"/>
                <w:szCs w:val="24"/>
              </w:rPr>
            </w:pPr>
          </w:p>
          <w:p w14:paraId="774539D1" w14:textId="3CE7C99B" w:rsidR="004E1AF9" w:rsidRDefault="004E1AF9" w:rsidP="000462C8">
            <w:pPr>
              <w:widowControl w:val="0"/>
              <w:tabs>
                <w:tab w:val="left" w:pos="426"/>
              </w:tabs>
              <w:jc w:val="both"/>
              <w:rPr>
                <w:sz w:val="24"/>
                <w:szCs w:val="24"/>
              </w:rPr>
            </w:pPr>
          </w:p>
          <w:p w14:paraId="232E2729" w14:textId="359FFBE1" w:rsidR="004E1AF9" w:rsidRDefault="004E1AF9" w:rsidP="000462C8">
            <w:pPr>
              <w:widowControl w:val="0"/>
              <w:tabs>
                <w:tab w:val="left" w:pos="426"/>
              </w:tabs>
              <w:jc w:val="both"/>
              <w:rPr>
                <w:sz w:val="24"/>
                <w:szCs w:val="24"/>
              </w:rPr>
            </w:pPr>
          </w:p>
          <w:p w14:paraId="49AE2BDA" w14:textId="486C9EE0" w:rsidR="004E1AF9" w:rsidRDefault="004E1AF9" w:rsidP="000462C8">
            <w:pPr>
              <w:widowControl w:val="0"/>
              <w:tabs>
                <w:tab w:val="left" w:pos="426"/>
              </w:tabs>
              <w:jc w:val="both"/>
              <w:rPr>
                <w:sz w:val="24"/>
                <w:szCs w:val="24"/>
              </w:rPr>
            </w:pPr>
          </w:p>
          <w:p w14:paraId="0A17D5B7" w14:textId="77777777" w:rsidR="004E1AF9" w:rsidRPr="006E3077" w:rsidRDefault="004E1AF9" w:rsidP="000462C8">
            <w:pPr>
              <w:widowControl w:val="0"/>
              <w:tabs>
                <w:tab w:val="left" w:pos="426"/>
              </w:tabs>
              <w:jc w:val="both"/>
              <w:rPr>
                <w:sz w:val="24"/>
                <w:szCs w:val="24"/>
              </w:rPr>
            </w:pPr>
          </w:p>
          <w:p w14:paraId="07A75E11" w14:textId="467888F2" w:rsidR="000462C8" w:rsidRPr="00D546C7" w:rsidRDefault="000462C8" w:rsidP="000462C8">
            <w:pPr>
              <w:jc w:val="both"/>
              <w:rPr>
                <w:b/>
                <w:color w:val="FF0000"/>
                <w:sz w:val="28"/>
                <w:szCs w:val="28"/>
              </w:rPr>
            </w:pPr>
            <w:r w:rsidRPr="006E3077">
              <w:rPr>
                <w:b/>
                <w:sz w:val="24"/>
                <w:szCs w:val="24"/>
              </w:rPr>
              <w:t xml:space="preserve">Умение: </w:t>
            </w:r>
            <w:r w:rsidRPr="006E3077">
              <w:rPr>
                <w:sz w:val="24"/>
                <w:szCs w:val="24"/>
              </w:rPr>
              <w:t>на основе известной методологической базы и специфики типологий определять факты наличия деятельности по отмыванию доходов</w:t>
            </w:r>
          </w:p>
        </w:tc>
        <w:tc>
          <w:tcPr>
            <w:tcW w:w="3397" w:type="dxa"/>
          </w:tcPr>
          <w:p w14:paraId="02999DC3" w14:textId="77777777" w:rsidR="006A42A2" w:rsidRPr="004E1AF9" w:rsidRDefault="006A42A2" w:rsidP="006A42A2">
            <w:pPr>
              <w:jc w:val="both"/>
              <w:rPr>
                <w:b/>
                <w:bCs/>
                <w:sz w:val="22"/>
              </w:rPr>
            </w:pPr>
            <w:r w:rsidRPr="004E1AF9">
              <w:rPr>
                <w:b/>
                <w:bCs/>
                <w:sz w:val="22"/>
              </w:rPr>
              <w:t xml:space="preserve">Вопрос 1 </w:t>
            </w:r>
          </w:p>
          <w:p w14:paraId="5A45FF94" w14:textId="327B0679" w:rsidR="006A42A2" w:rsidRPr="004E1AF9" w:rsidRDefault="006A42A2" w:rsidP="006A42A2">
            <w:pPr>
              <w:jc w:val="both"/>
              <w:rPr>
                <w:sz w:val="22"/>
              </w:rPr>
            </w:pPr>
            <w:r w:rsidRPr="004E1AF9">
              <w:rPr>
                <w:sz w:val="22"/>
              </w:rPr>
              <w:t xml:space="preserve">Какие виды ответственности предусмотрены за нарушение </w:t>
            </w:r>
            <w:r w:rsidR="00E05F7A" w:rsidRPr="004E1AF9">
              <w:rPr>
                <w:sz w:val="22"/>
              </w:rPr>
              <w:t>Закона ПОД/ФТ России?</w:t>
            </w:r>
          </w:p>
          <w:p w14:paraId="4A6AC462" w14:textId="77777777" w:rsidR="006A42A2" w:rsidRPr="004E1AF9" w:rsidRDefault="006A42A2" w:rsidP="006A42A2">
            <w:pPr>
              <w:jc w:val="both"/>
              <w:rPr>
                <w:b/>
                <w:bCs/>
                <w:sz w:val="22"/>
              </w:rPr>
            </w:pPr>
            <w:r w:rsidRPr="004E1AF9">
              <w:rPr>
                <w:b/>
                <w:bCs/>
                <w:sz w:val="22"/>
              </w:rPr>
              <w:t xml:space="preserve">Вопрос 2 </w:t>
            </w:r>
          </w:p>
          <w:p w14:paraId="7CFCB87E" w14:textId="77777777" w:rsidR="006A42A2" w:rsidRPr="004E1AF9" w:rsidRDefault="006A42A2" w:rsidP="006A42A2">
            <w:pPr>
              <w:jc w:val="both"/>
              <w:rPr>
                <w:sz w:val="22"/>
              </w:rPr>
            </w:pPr>
            <w:r w:rsidRPr="004E1AF9">
              <w:rPr>
                <w:sz w:val="22"/>
              </w:rPr>
              <w:t>Каким учреждением кредитные организации привлекаются к административной за нарушения требований ПОД/ФТ</w:t>
            </w:r>
          </w:p>
          <w:p w14:paraId="063EB243" w14:textId="77777777" w:rsidR="006A42A2" w:rsidRPr="004E1AF9" w:rsidRDefault="006A42A2" w:rsidP="006A42A2">
            <w:pPr>
              <w:jc w:val="both"/>
              <w:rPr>
                <w:b/>
                <w:bCs/>
                <w:sz w:val="22"/>
              </w:rPr>
            </w:pPr>
            <w:r w:rsidRPr="004E1AF9">
              <w:rPr>
                <w:b/>
                <w:bCs/>
                <w:sz w:val="22"/>
              </w:rPr>
              <w:t>Вопрос 3</w:t>
            </w:r>
          </w:p>
          <w:p w14:paraId="27DCEE58" w14:textId="77777777" w:rsidR="000462C8" w:rsidRPr="004E1AF9" w:rsidRDefault="006A42A2" w:rsidP="006A42A2">
            <w:pPr>
              <w:jc w:val="both"/>
              <w:rPr>
                <w:sz w:val="22"/>
              </w:rPr>
            </w:pPr>
            <w:r w:rsidRPr="004E1AF9">
              <w:rPr>
                <w:sz w:val="22"/>
              </w:rPr>
              <w:t>Раскройте основные права и обязанности организаций, осуществляющих операции с денежными средствами или иным имуществом в области реализаций мер ПОД/ФТ</w:t>
            </w:r>
            <w:r w:rsidRPr="004E1AF9">
              <w:rPr>
                <w:sz w:val="22"/>
                <w:lang w:val="lt-LT"/>
              </w:rPr>
              <w:t>/</w:t>
            </w:r>
            <w:r w:rsidRPr="004E1AF9">
              <w:rPr>
                <w:sz w:val="22"/>
              </w:rPr>
              <w:t>ФРОМУ</w:t>
            </w:r>
          </w:p>
          <w:p w14:paraId="1B217931" w14:textId="77777777" w:rsidR="004E1AF9" w:rsidRDefault="004E1AF9" w:rsidP="006A42A2">
            <w:pPr>
              <w:jc w:val="both"/>
            </w:pPr>
          </w:p>
          <w:p w14:paraId="67018258" w14:textId="77777777" w:rsidR="004E1AF9" w:rsidRPr="003B06CA" w:rsidRDefault="004E1AF9" w:rsidP="004E1AF9">
            <w:pPr>
              <w:jc w:val="both"/>
              <w:rPr>
                <w:b/>
                <w:sz w:val="24"/>
                <w:szCs w:val="24"/>
              </w:rPr>
            </w:pPr>
            <w:r w:rsidRPr="003B06CA">
              <w:rPr>
                <w:b/>
                <w:sz w:val="24"/>
                <w:szCs w:val="24"/>
              </w:rPr>
              <w:t>Задание 1</w:t>
            </w:r>
          </w:p>
          <w:p w14:paraId="3FF256C4" w14:textId="77777777" w:rsidR="004E1AF9" w:rsidRPr="006E458E" w:rsidRDefault="004E1AF9" w:rsidP="004E1AF9">
            <w:pPr>
              <w:jc w:val="both"/>
              <w:rPr>
                <w:sz w:val="24"/>
                <w:szCs w:val="24"/>
              </w:rPr>
            </w:pPr>
            <w:r w:rsidRPr="006E458E">
              <w:rPr>
                <w:bCs/>
                <w:sz w:val="24"/>
                <w:szCs w:val="24"/>
              </w:rPr>
              <w:t xml:space="preserve">Укажите виды учреждений частного бизнеса, обязанных реализовать требования </w:t>
            </w:r>
            <w:r w:rsidRPr="006E458E">
              <w:rPr>
                <w:sz w:val="24"/>
                <w:szCs w:val="24"/>
              </w:rPr>
              <w:t>Федерального Закона № 115-ФЗ от 7 августа 2001 года «О противодействии легализации (отмыванию) доходов, полученных преступным путем, и финансированию терроризма»</w:t>
            </w:r>
            <w:r>
              <w:rPr>
                <w:sz w:val="24"/>
                <w:szCs w:val="24"/>
              </w:rPr>
              <w:t xml:space="preserve"> (далее – Закон ПОД</w:t>
            </w:r>
            <w:r w:rsidRPr="000E1C93">
              <w:rPr>
                <w:sz w:val="24"/>
                <w:szCs w:val="24"/>
              </w:rPr>
              <w:t>/</w:t>
            </w:r>
            <w:r>
              <w:rPr>
                <w:sz w:val="24"/>
                <w:szCs w:val="24"/>
              </w:rPr>
              <w:t>ФТ России)</w:t>
            </w:r>
            <w:r w:rsidRPr="006E458E">
              <w:rPr>
                <w:sz w:val="24"/>
                <w:szCs w:val="24"/>
              </w:rPr>
              <w:t xml:space="preserve">. </w:t>
            </w:r>
          </w:p>
          <w:p w14:paraId="4EF76D27" w14:textId="77777777" w:rsidR="004E1AF9" w:rsidRPr="003B06CA" w:rsidRDefault="004E1AF9" w:rsidP="004E1AF9">
            <w:pPr>
              <w:jc w:val="both"/>
              <w:rPr>
                <w:b/>
                <w:sz w:val="24"/>
                <w:szCs w:val="24"/>
              </w:rPr>
            </w:pPr>
            <w:r w:rsidRPr="003B06CA">
              <w:rPr>
                <w:b/>
                <w:sz w:val="24"/>
                <w:szCs w:val="24"/>
              </w:rPr>
              <w:t>Задание 2</w:t>
            </w:r>
          </w:p>
          <w:p w14:paraId="052343BE" w14:textId="77777777" w:rsidR="004E1AF9" w:rsidRPr="003B06CA" w:rsidRDefault="004E1AF9" w:rsidP="004E1AF9">
            <w:pPr>
              <w:jc w:val="both"/>
              <w:rPr>
                <w:bCs/>
                <w:sz w:val="24"/>
                <w:szCs w:val="24"/>
              </w:rPr>
            </w:pPr>
            <w:r w:rsidRPr="003B06CA">
              <w:rPr>
                <w:bCs/>
                <w:sz w:val="24"/>
                <w:szCs w:val="24"/>
              </w:rPr>
              <w:t>Раскройте задачи и цели, которые ставятся перед системой риск-менеджмента организации, направленного на выявление подозрительных финансовых операций и сделок.</w:t>
            </w:r>
          </w:p>
          <w:p w14:paraId="34EA89F2" w14:textId="77777777" w:rsidR="004E1AF9" w:rsidRPr="006E458E" w:rsidRDefault="004E1AF9" w:rsidP="004E1AF9">
            <w:pPr>
              <w:jc w:val="both"/>
              <w:rPr>
                <w:b/>
                <w:sz w:val="24"/>
                <w:szCs w:val="24"/>
              </w:rPr>
            </w:pPr>
            <w:r w:rsidRPr="006E458E">
              <w:rPr>
                <w:b/>
                <w:sz w:val="24"/>
                <w:szCs w:val="24"/>
              </w:rPr>
              <w:t>Задание 3</w:t>
            </w:r>
          </w:p>
          <w:p w14:paraId="24BACC0D" w14:textId="77777777" w:rsidR="004E1AF9" w:rsidRDefault="004E1AF9" w:rsidP="004E1AF9">
            <w:pPr>
              <w:jc w:val="both"/>
              <w:rPr>
                <w:bCs/>
                <w:sz w:val="24"/>
                <w:szCs w:val="24"/>
              </w:rPr>
            </w:pPr>
            <w:r w:rsidRPr="003B06CA">
              <w:rPr>
                <w:bCs/>
                <w:sz w:val="24"/>
                <w:szCs w:val="24"/>
              </w:rPr>
              <w:t>Опишите основные индикаторы подозрительности, с помощью которых сотрудники, ответственные за применение риск-ориентированного подхода могут выявить</w:t>
            </w:r>
            <w:r>
              <w:rPr>
                <w:bCs/>
                <w:sz w:val="24"/>
                <w:szCs w:val="24"/>
              </w:rPr>
              <w:t xml:space="preserve"> подозрительные операции или сделки.</w:t>
            </w:r>
          </w:p>
          <w:p w14:paraId="702F48A9" w14:textId="496DFA20" w:rsidR="004E1AF9" w:rsidRPr="00D546C7" w:rsidRDefault="004E1AF9" w:rsidP="006A42A2">
            <w:pPr>
              <w:jc w:val="both"/>
              <w:rPr>
                <w:b/>
                <w:color w:val="FF0000"/>
                <w:sz w:val="28"/>
                <w:szCs w:val="28"/>
              </w:rPr>
            </w:pPr>
          </w:p>
        </w:tc>
      </w:tr>
      <w:tr w:rsidR="00070CB4" w14:paraId="27707238" w14:textId="77777777" w:rsidTr="008F3CBB">
        <w:tc>
          <w:tcPr>
            <w:tcW w:w="1932" w:type="dxa"/>
            <w:vMerge/>
          </w:tcPr>
          <w:p w14:paraId="5D111542" w14:textId="77777777" w:rsidR="000462C8" w:rsidRPr="00FD1E45" w:rsidRDefault="000462C8" w:rsidP="000462C8">
            <w:pPr>
              <w:jc w:val="both"/>
              <w:rPr>
                <w:sz w:val="28"/>
                <w:szCs w:val="28"/>
                <w:highlight w:val="cyan"/>
              </w:rPr>
            </w:pPr>
          </w:p>
        </w:tc>
        <w:tc>
          <w:tcPr>
            <w:tcW w:w="2155" w:type="dxa"/>
          </w:tcPr>
          <w:p w14:paraId="73696089" w14:textId="192A89F4" w:rsidR="000462C8" w:rsidRPr="00FD1E45" w:rsidRDefault="000462C8" w:rsidP="000462C8">
            <w:pPr>
              <w:jc w:val="both"/>
              <w:rPr>
                <w:sz w:val="28"/>
                <w:szCs w:val="28"/>
                <w:highlight w:val="cyan"/>
              </w:rPr>
            </w:pPr>
            <w:r w:rsidRPr="006E3077">
              <w:rPr>
                <w:sz w:val="24"/>
                <w:szCs w:val="24"/>
              </w:rPr>
              <w:t>2. Устанавливает степень уязвимости финансовых продуктов и услуг в отношении ОД/ФТ в профильном секторе.</w:t>
            </w:r>
          </w:p>
        </w:tc>
        <w:tc>
          <w:tcPr>
            <w:tcW w:w="2004" w:type="dxa"/>
          </w:tcPr>
          <w:p w14:paraId="0FFB078C" w14:textId="42A946E8" w:rsidR="000462C8" w:rsidRDefault="000462C8" w:rsidP="000462C8">
            <w:pPr>
              <w:widowControl w:val="0"/>
              <w:tabs>
                <w:tab w:val="left" w:pos="426"/>
              </w:tabs>
              <w:jc w:val="both"/>
              <w:rPr>
                <w:sz w:val="24"/>
                <w:szCs w:val="24"/>
              </w:rPr>
            </w:pPr>
            <w:r w:rsidRPr="006E3077">
              <w:rPr>
                <w:b/>
                <w:sz w:val="24"/>
                <w:szCs w:val="24"/>
              </w:rPr>
              <w:t xml:space="preserve">Знание: </w:t>
            </w:r>
            <w:r w:rsidRPr="006E3077">
              <w:rPr>
                <w:sz w:val="24"/>
                <w:szCs w:val="24"/>
              </w:rPr>
              <w:t>методов и способов выявления и оценки уязвимости в рамках ОД/ФТ</w:t>
            </w:r>
          </w:p>
          <w:p w14:paraId="73121ACE" w14:textId="20B02431" w:rsidR="008F68B8" w:rsidRDefault="008F68B8" w:rsidP="000462C8">
            <w:pPr>
              <w:widowControl w:val="0"/>
              <w:tabs>
                <w:tab w:val="left" w:pos="426"/>
              </w:tabs>
              <w:jc w:val="both"/>
              <w:rPr>
                <w:sz w:val="24"/>
                <w:szCs w:val="24"/>
              </w:rPr>
            </w:pPr>
          </w:p>
          <w:p w14:paraId="206924C0" w14:textId="7BA9C1C3" w:rsidR="008F68B8" w:rsidRDefault="008F68B8" w:rsidP="000462C8">
            <w:pPr>
              <w:widowControl w:val="0"/>
              <w:tabs>
                <w:tab w:val="left" w:pos="426"/>
              </w:tabs>
              <w:jc w:val="both"/>
              <w:rPr>
                <w:b/>
                <w:color w:val="FF0000"/>
                <w:sz w:val="24"/>
                <w:szCs w:val="24"/>
              </w:rPr>
            </w:pPr>
          </w:p>
          <w:p w14:paraId="3A7B4FAD" w14:textId="71563A35" w:rsidR="004E1AF9" w:rsidRDefault="004E1AF9" w:rsidP="000462C8">
            <w:pPr>
              <w:widowControl w:val="0"/>
              <w:tabs>
                <w:tab w:val="left" w:pos="426"/>
              </w:tabs>
              <w:jc w:val="both"/>
              <w:rPr>
                <w:b/>
                <w:color w:val="FF0000"/>
                <w:sz w:val="24"/>
                <w:szCs w:val="24"/>
              </w:rPr>
            </w:pPr>
          </w:p>
          <w:p w14:paraId="140403E9" w14:textId="1C9B5BFC" w:rsidR="004E1AF9" w:rsidRDefault="004E1AF9" w:rsidP="000462C8">
            <w:pPr>
              <w:widowControl w:val="0"/>
              <w:tabs>
                <w:tab w:val="left" w:pos="426"/>
              </w:tabs>
              <w:jc w:val="both"/>
              <w:rPr>
                <w:b/>
                <w:color w:val="FF0000"/>
                <w:sz w:val="24"/>
                <w:szCs w:val="24"/>
              </w:rPr>
            </w:pPr>
          </w:p>
          <w:p w14:paraId="0F24832E" w14:textId="77777777" w:rsidR="004E1AF9" w:rsidRDefault="004E1AF9" w:rsidP="000462C8">
            <w:pPr>
              <w:widowControl w:val="0"/>
              <w:tabs>
                <w:tab w:val="left" w:pos="426"/>
              </w:tabs>
              <w:jc w:val="both"/>
              <w:rPr>
                <w:sz w:val="24"/>
                <w:szCs w:val="24"/>
              </w:rPr>
            </w:pPr>
          </w:p>
          <w:p w14:paraId="6A3739CE" w14:textId="4EF0B272" w:rsidR="008F68B8" w:rsidRDefault="008F68B8" w:rsidP="000462C8">
            <w:pPr>
              <w:widowControl w:val="0"/>
              <w:tabs>
                <w:tab w:val="left" w:pos="426"/>
              </w:tabs>
              <w:jc w:val="both"/>
              <w:rPr>
                <w:sz w:val="24"/>
                <w:szCs w:val="24"/>
              </w:rPr>
            </w:pPr>
          </w:p>
          <w:p w14:paraId="02FA93DD" w14:textId="60922F2D" w:rsidR="004E1AF9" w:rsidRDefault="004E1AF9" w:rsidP="000462C8">
            <w:pPr>
              <w:widowControl w:val="0"/>
              <w:tabs>
                <w:tab w:val="left" w:pos="426"/>
              </w:tabs>
              <w:jc w:val="both"/>
              <w:rPr>
                <w:sz w:val="24"/>
                <w:szCs w:val="24"/>
              </w:rPr>
            </w:pPr>
          </w:p>
          <w:p w14:paraId="6328AB43" w14:textId="3E1AF720" w:rsidR="004E1AF9" w:rsidRDefault="004E1AF9" w:rsidP="000462C8">
            <w:pPr>
              <w:widowControl w:val="0"/>
              <w:tabs>
                <w:tab w:val="left" w:pos="426"/>
              </w:tabs>
              <w:jc w:val="both"/>
              <w:rPr>
                <w:sz w:val="24"/>
                <w:szCs w:val="24"/>
              </w:rPr>
            </w:pPr>
          </w:p>
          <w:p w14:paraId="2B876111" w14:textId="41AA584B" w:rsidR="004E1AF9" w:rsidRDefault="004E1AF9" w:rsidP="000462C8">
            <w:pPr>
              <w:widowControl w:val="0"/>
              <w:tabs>
                <w:tab w:val="left" w:pos="426"/>
              </w:tabs>
              <w:jc w:val="both"/>
              <w:rPr>
                <w:sz w:val="24"/>
                <w:szCs w:val="24"/>
              </w:rPr>
            </w:pPr>
          </w:p>
          <w:p w14:paraId="3F0A1082" w14:textId="6EE4ED00" w:rsidR="004E1AF9" w:rsidRDefault="004E1AF9" w:rsidP="000462C8">
            <w:pPr>
              <w:widowControl w:val="0"/>
              <w:tabs>
                <w:tab w:val="left" w:pos="426"/>
              </w:tabs>
              <w:jc w:val="both"/>
              <w:rPr>
                <w:sz w:val="24"/>
                <w:szCs w:val="24"/>
              </w:rPr>
            </w:pPr>
          </w:p>
          <w:p w14:paraId="5F64FB01" w14:textId="78C58D7C" w:rsidR="004E1AF9" w:rsidRDefault="004E1AF9" w:rsidP="000462C8">
            <w:pPr>
              <w:widowControl w:val="0"/>
              <w:tabs>
                <w:tab w:val="left" w:pos="426"/>
              </w:tabs>
              <w:jc w:val="both"/>
              <w:rPr>
                <w:sz w:val="24"/>
                <w:szCs w:val="24"/>
              </w:rPr>
            </w:pPr>
          </w:p>
          <w:p w14:paraId="4DD1D72A" w14:textId="38943B28" w:rsidR="004E1AF9" w:rsidRDefault="004E1AF9" w:rsidP="000462C8">
            <w:pPr>
              <w:widowControl w:val="0"/>
              <w:tabs>
                <w:tab w:val="left" w:pos="426"/>
              </w:tabs>
              <w:jc w:val="both"/>
              <w:rPr>
                <w:sz w:val="24"/>
                <w:szCs w:val="24"/>
              </w:rPr>
            </w:pPr>
          </w:p>
          <w:p w14:paraId="29AE4E31" w14:textId="77777777" w:rsidR="004E1AF9" w:rsidRDefault="004E1AF9" w:rsidP="000462C8">
            <w:pPr>
              <w:widowControl w:val="0"/>
              <w:tabs>
                <w:tab w:val="left" w:pos="426"/>
              </w:tabs>
              <w:jc w:val="both"/>
              <w:rPr>
                <w:sz w:val="24"/>
                <w:szCs w:val="24"/>
              </w:rPr>
            </w:pPr>
          </w:p>
          <w:p w14:paraId="70232C46" w14:textId="77777777" w:rsidR="008F68B8" w:rsidRPr="006E3077" w:rsidRDefault="008F68B8" w:rsidP="000462C8">
            <w:pPr>
              <w:widowControl w:val="0"/>
              <w:tabs>
                <w:tab w:val="left" w:pos="426"/>
              </w:tabs>
              <w:jc w:val="both"/>
              <w:rPr>
                <w:sz w:val="24"/>
                <w:szCs w:val="24"/>
              </w:rPr>
            </w:pPr>
          </w:p>
          <w:p w14:paraId="2CA966A0" w14:textId="2C5D384A" w:rsidR="000462C8" w:rsidRPr="00FD1E45" w:rsidRDefault="000462C8" w:rsidP="000462C8">
            <w:pPr>
              <w:jc w:val="both"/>
              <w:rPr>
                <w:sz w:val="28"/>
                <w:szCs w:val="28"/>
                <w:highlight w:val="cyan"/>
              </w:rPr>
            </w:pPr>
            <w:r w:rsidRPr="006E3077">
              <w:rPr>
                <w:b/>
                <w:sz w:val="24"/>
                <w:szCs w:val="24"/>
              </w:rPr>
              <w:t xml:space="preserve">Умение: </w:t>
            </w:r>
            <w:r w:rsidRPr="006E3077">
              <w:rPr>
                <w:sz w:val="24"/>
                <w:szCs w:val="24"/>
              </w:rPr>
              <w:t>использовать актуальные методы оценки и анализа уязвимостей с точки зрения ПОД/ФТ</w:t>
            </w:r>
          </w:p>
        </w:tc>
        <w:tc>
          <w:tcPr>
            <w:tcW w:w="3397" w:type="dxa"/>
          </w:tcPr>
          <w:p w14:paraId="2F0D4A33" w14:textId="53A61B14" w:rsidR="00EC65D4" w:rsidRPr="000B5969" w:rsidRDefault="00EC65D4" w:rsidP="00FF2375">
            <w:pPr>
              <w:jc w:val="both"/>
              <w:rPr>
                <w:b/>
                <w:sz w:val="24"/>
                <w:szCs w:val="24"/>
              </w:rPr>
            </w:pPr>
            <w:r w:rsidRPr="000B5969">
              <w:rPr>
                <w:b/>
                <w:sz w:val="24"/>
                <w:szCs w:val="24"/>
              </w:rPr>
              <w:t>Вопрос 1.</w:t>
            </w:r>
          </w:p>
          <w:p w14:paraId="2669B8AA" w14:textId="548848B6" w:rsidR="00EC65D4" w:rsidRDefault="00264A92" w:rsidP="00FF2375">
            <w:pPr>
              <w:jc w:val="both"/>
              <w:rPr>
                <w:bCs/>
                <w:sz w:val="24"/>
                <w:szCs w:val="24"/>
              </w:rPr>
            </w:pPr>
            <w:r>
              <w:rPr>
                <w:bCs/>
                <w:sz w:val="24"/>
                <w:szCs w:val="24"/>
              </w:rPr>
              <w:t>Какую методику использует ФАТФ при о</w:t>
            </w:r>
            <w:r w:rsidR="000B5969">
              <w:rPr>
                <w:bCs/>
                <w:sz w:val="24"/>
                <w:szCs w:val="24"/>
              </w:rPr>
              <w:t xml:space="preserve">ценке соответствия проведенной национальной </w:t>
            </w:r>
            <w:r w:rsidR="000B28EE">
              <w:rPr>
                <w:bCs/>
                <w:sz w:val="24"/>
                <w:szCs w:val="24"/>
              </w:rPr>
              <w:t>оценки рисков ОД</w:t>
            </w:r>
            <w:r w:rsidR="000B28EE" w:rsidRPr="000B28EE">
              <w:rPr>
                <w:bCs/>
                <w:sz w:val="24"/>
                <w:szCs w:val="24"/>
              </w:rPr>
              <w:t>/</w:t>
            </w:r>
            <w:r w:rsidR="000B28EE">
              <w:rPr>
                <w:bCs/>
                <w:sz w:val="24"/>
                <w:szCs w:val="24"/>
              </w:rPr>
              <w:t>ФТ</w:t>
            </w:r>
            <w:r w:rsidR="000B5969">
              <w:rPr>
                <w:bCs/>
                <w:sz w:val="24"/>
                <w:szCs w:val="24"/>
              </w:rPr>
              <w:t xml:space="preserve"> международным стандартам.</w:t>
            </w:r>
          </w:p>
          <w:p w14:paraId="0B5A50F3" w14:textId="311D34F3" w:rsidR="000B5969" w:rsidRPr="006A6698" w:rsidRDefault="000B5969" w:rsidP="00FF2375">
            <w:pPr>
              <w:jc w:val="both"/>
              <w:rPr>
                <w:b/>
                <w:sz w:val="24"/>
                <w:szCs w:val="24"/>
              </w:rPr>
            </w:pPr>
            <w:r w:rsidRPr="006A6698">
              <w:rPr>
                <w:b/>
                <w:sz w:val="24"/>
                <w:szCs w:val="24"/>
              </w:rPr>
              <w:t>Вопрос 2.</w:t>
            </w:r>
          </w:p>
          <w:p w14:paraId="48850C8B" w14:textId="686003C1" w:rsidR="000B5969" w:rsidRDefault="006A6698" w:rsidP="00FF2375">
            <w:pPr>
              <w:jc w:val="both"/>
              <w:rPr>
                <w:bCs/>
                <w:sz w:val="24"/>
                <w:szCs w:val="24"/>
              </w:rPr>
            </w:pPr>
            <w:r>
              <w:rPr>
                <w:bCs/>
                <w:sz w:val="24"/>
                <w:szCs w:val="24"/>
              </w:rPr>
              <w:t>Какие основные риски ОД</w:t>
            </w:r>
            <w:r w:rsidRPr="006A6698">
              <w:rPr>
                <w:bCs/>
                <w:sz w:val="24"/>
                <w:szCs w:val="24"/>
              </w:rPr>
              <w:t>/</w:t>
            </w:r>
            <w:r>
              <w:rPr>
                <w:bCs/>
                <w:sz w:val="24"/>
                <w:szCs w:val="24"/>
              </w:rPr>
              <w:t>ФТ были выявлены в ходе национальной оценки рисков ОД</w:t>
            </w:r>
            <w:r w:rsidRPr="006A6698">
              <w:rPr>
                <w:bCs/>
                <w:sz w:val="24"/>
                <w:szCs w:val="24"/>
              </w:rPr>
              <w:t>/</w:t>
            </w:r>
            <w:r>
              <w:rPr>
                <w:bCs/>
                <w:sz w:val="24"/>
                <w:szCs w:val="24"/>
              </w:rPr>
              <w:t xml:space="preserve">ФТ в России. </w:t>
            </w:r>
          </w:p>
          <w:p w14:paraId="467CE20C" w14:textId="52192B7B" w:rsidR="006A6698" w:rsidRPr="00A421E0" w:rsidRDefault="006A6698" w:rsidP="00FF2375">
            <w:pPr>
              <w:jc w:val="both"/>
              <w:rPr>
                <w:b/>
                <w:sz w:val="24"/>
                <w:szCs w:val="24"/>
              </w:rPr>
            </w:pPr>
            <w:r w:rsidRPr="00A421E0">
              <w:rPr>
                <w:b/>
                <w:sz w:val="24"/>
                <w:szCs w:val="24"/>
              </w:rPr>
              <w:t>Вопрос 3.</w:t>
            </w:r>
          </w:p>
          <w:p w14:paraId="085D1D44" w14:textId="77777777" w:rsidR="000462C8" w:rsidRDefault="00036979" w:rsidP="00A421E0">
            <w:pPr>
              <w:jc w:val="both"/>
              <w:rPr>
                <w:bCs/>
                <w:sz w:val="24"/>
                <w:szCs w:val="24"/>
              </w:rPr>
            </w:pPr>
            <w:r>
              <w:rPr>
                <w:bCs/>
                <w:sz w:val="24"/>
                <w:szCs w:val="24"/>
              </w:rPr>
              <w:t>Раскройте систему проведения внутренней оценки рисков ОД</w:t>
            </w:r>
            <w:r w:rsidRPr="00036979">
              <w:rPr>
                <w:bCs/>
                <w:sz w:val="24"/>
                <w:szCs w:val="24"/>
              </w:rPr>
              <w:t>/</w:t>
            </w:r>
            <w:r>
              <w:rPr>
                <w:bCs/>
                <w:sz w:val="24"/>
                <w:szCs w:val="24"/>
              </w:rPr>
              <w:t xml:space="preserve">ФТ </w:t>
            </w:r>
            <w:r w:rsidR="00A421E0">
              <w:rPr>
                <w:bCs/>
                <w:sz w:val="24"/>
                <w:szCs w:val="24"/>
              </w:rPr>
              <w:t>субъектами частного бизнеса, обязанными выполнять требования Закона ПОД</w:t>
            </w:r>
            <w:r w:rsidR="00A421E0" w:rsidRPr="00A421E0">
              <w:rPr>
                <w:bCs/>
                <w:sz w:val="24"/>
                <w:szCs w:val="24"/>
              </w:rPr>
              <w:t>/</w:t>
            </w:r>
            <w:r w:rsidR="00A421E0">
              <w:rPr>
                <w:bCs/>
                <w:sz w:val="24"/>
                <w:szCs w:val="24"/>
              </w:rPr>
              <w:t xml:space="preserve">ФТ России. </w:t>
            </w:r>
          </w:p>
          <w:p w14:paraId="0ADE41B9" w14:textId="77777777" w:rsidR="004E1AF9" w:rsidRDefault="004E1AF9" w:rsidP="00A421E0">
            <w:pPr>
              <w:jc w:val="both"/>
              <w:rPr>
                <w:bCs/>
                <w:sz w:val="24"/>
                <w:szCs w:val="24"/>
              </w:rPr>
            </w:pPr>
          </w:p>
          <w:p w14:paraId="47E483A8" w14:textId="77777777" w:rsidR="004E1AF9" w:rsidRPr="003B06CA" w:rsidRDefault="004E1AF9" w:rsidP="004E1AF9">
            <w:pPr>
              <w:jc w:val="both"/>
              <w:rPr>
                <w:b/>
                <w:sz w:val="24"/>
                <w:szCs w:val="24"/>
              </w:rPr>
            </w:pPr>
            <w:r w:rsidRPr="003B06CA">
              <w:rPr>
                <w:b/>
                <w:sz w:val="24"/>
                <w:szCs w:val="24"/>
              </w:rPr>
              <w:t>Задание 1</w:t>
            </w:r>
          </w:p>
          <w:p w14:paraId="249BA571" w14:textId="77777777" w:rsidR="004E1AF9" w:rsidRDefault="004E1AF9" w:rsidP="004E1AF9">
            <w:pPr>
              <w:jc w:val="both"/>
              <w:rPr>
                <w:bCs/>
                <w:sz w:val="24"/>
                <w:szCs w:val="24"/>
              </w:rPr>
            </w:pPr>
            <w:r w:rsidRPr="006E458E">
              <w:rPr>
                <w:bCs/>
                <w:sz w:val="24"/>
                <w:szCs w:val="24"/>
              </w:rPr>
              <w:t xml:space="preserve">Укажите </w:t>
            </w:r>
            <w:r>
              <w:rPr>
                <w:bCs/>
                <w:sz w:val="24"/>
                <w:szCs w:val="24"/>
              </w:rPr>
              <w:t>основные требования к проведению национальной оценки риска отмывания денег и финансированию терроризма согласно стандартам ФАТФ.</w:t>
            </w:r>
          </w:p>
          <w:p w14:paraId="022698A0" w14:textId="77777777" w:rsidR="004E1AF9" w:rsidRPr="000E1C93" w:rsidRDefault="004E1AF9" w:rsidP="004E1AF9">
            <w:pPr>
              <w:jc w:val="both"/>
              <w:rPr>
                <w:b/>
                <w:sz w:val="24"/>
                <w:szCs w:val="24"/>
              </w:rPr>
            </w:pPr>
            <w:r w:rsidRPr="000E1C93">
              <w:rPr>
                <w:b/>
                <w:sz w:val="24"/>
                <w:szCs w:val="24"/>
              </w:rPr>
              <w:t>Задание 2</w:t>
            </w:r>
          </w:p>
          <w:p w14:paraId="1DB9EAEC" w14:textId="77777777" w:rsidR="004E1AF9" w:rsidRPr="006E458E" w:rsidRDefault="004E1AF9" w:rsidP="004E1AF9">
            <w:pPr>
              <w:jc w:val="both"/>
              <w:rPr>
                <w:sz w:val="24"/>
                <w:szCs w:val="24"/>
              </w:rPr>
            </w:pPr>
            <w:r>
              <w:rPr>
                <w:bCs/>
                <w:sz w:val="24"/>
                <w:szCs w:val="24"/>
              </w:rPr>
              <w:t>Укажите основные требования по проведению национальной оценки риска ОД</w:t>
            </w:r>
            <w:r w:rsidRPr="000E1C93">
              <w:rPr>
                <w:bCs/>
                <w:sz w:val="24"/>
                <w:szCs w:val="24"/>
              </w:rPr>
              <w:t>/</w:t>
            </w:r>
            <w:r>
              <w:rPr>
                <w:bCs/>
                <w:sz w:val="24"/>
                <w:szCs w:val="24"/>
              </w:rPr>
              <w:t>ФТ, сформулированные в Законе ПОД</w:t>
            </w:r>
            <w:r w:rsidRPr="00032577">
              <w:rPr>
                <w:bCs/>
                <w:sz w:val="24"/>
                <w:szCs w:val="24"/>
              </w:rPr>
              <w:t>/</w:t>
            </w:r>
            <w:r>
              <w:rPr>
                <w:bCs/>
                <w:sz w:val="24"/>
                <w:szCs w:val="24"/>
              </w:rPr>
              <w:t>ФТ России</w:t>
            </w:r>
            <w:r w:rsidRPr="006E458E">
              <w:rPr>
                <w:sz w:val="24"/>
                <w:szCs w:val="24"/>
              </w:rPr>
              <w:t xml:space="preserve">. </w:t>
            </w:r>
          </w:p>
          <w:p w14:paraId="00762D71" w14:textId="77777777" w:rsidR="004E1AF9" w:rsidRDefault="004E1AF9" w:rsidP="004E1AF9">
            <w:pPr>
              <w:jc w:val="both"/>
              <w:rPr>
                <w:b/>
                <w:sz w:val="24"/>
                <w:szCs w:val="24"/>
              </w:rPr>
            </w:pPr>
            <w:r w:rsidRPr="006E458E">
              <w:rPr>
                <w:b/>
                <w:sz w:val="24"/>
                <w:szCs w:val="24"/>
              </w:rPr>
              <w:t>Задание 3</w:t>
            </w:r>
          </w:p>
          <w:p w14:paraId="50B9FA07" w14:textId="77777777" w:rsidR="004E1AF9" w:rsidRDefault="004E1AF9" w:rsidP="004E1AF9">
            <w:pPr>
              <w:jc w:val="both"/>
              <w:rPr>
                <w:bCs/>
                <w:sz w:val="24"/>
                <w:szCs w:val="24"/>
              </w:rPr>
            </w:pPr>
            <w:r w:rsidRPr="00032577">
              <w:rPr>
                <w:bCs/>
                <w:sz w:val="24"/>
                <w:szCs w:val="24"/>
              </w:rPr>
              <w:t xml:space="preserve">Укажите </w:t>
            </w:r>
            <w:r>
              <w:rPr>
                <w:bCs/>
                <w:sz w:val="24"/>
                <w:szCs w:val="24"/>
              </w:rPr>
              <w:t>цели и задачи секторальной оценки риска ОД</w:t>
            </w:r>
            <w:r w:rsidRPr="00032577">
              <w:rPr>
                <w:bCs/>
                <w:sz w:val="24"/>
                <w:szCs w:val="24"/>
              </w:rPr>
              <w:t>/</w:t>
            </w:r>
            <w:r>
              <w:rPr>
                <w:bCs/>
                <w:sz w:val="24"/>
                <w:szCs w:val="24"/>
              </w:rPr>
              <w:t>ФТ, а также организации, которые являются ответственными за проведение секторальной оценки риска ОД</w:t>
            </w:r>
            <w:r w:rsidRPr="00567B6F">
              <w:rPr>
                <w:bCs/>
                <w:sz w:val="24"/>
                <w:szCs w:val="24"/>
              </w:rPr>
              <w:t>/</w:t>
            </w:r>
            <w:r>
              <w:rPr>
                <w:bCs/>
                <w:sz w:val="24"/>
                <w:szCs w:val="24"/>
              </w:rPr>
              <w:t>ФТ.</w:t>
            </w:r>
          </w:p>
          <w:p w14:paraId="79D2CF87" w14:textId="52E0886B" w:rsidR="004E1AF9" w:rsidRPr="00FD1E45" w:rsidRDefault="004E1AF9" w:rsidP="00A421E0">
            <w:pPr>
              <w:jc w:val="both"/>
              <w:rPr>
                <w:sz w:val="28"/>
                <w:szCs w:val="28"/>
                <w:highlight w:val="cyan"/>
              </w:rPr>
            </w:pPr>
          </w:p>
        </w:tc>
      </w:tr>
      <w:tr w:rsidR="00070CB4" w14:paraId="5C66235E" w14:textId="77777777" w:rsidTr="008F3CBB">
        <w:tc>
          <w:tcPr>
            <w:tcW w:w="1932" w:type="dxa"/>
            <w:vMerge/>
          </w:tcPr>
          <w:p w14:paraId="1FDA91B5" w14:textId="77777777" w:rsidR="000462C8" w:rsidRPr="00FD1E45" w:rsidRDefault="000462C8" w:rsidP="000462C8">
            <w:pPr>
              <w:jc w:val="both"/>
              <w:rPr>
                <w:sz w:val="28"/>
                <w:szCs w:val="28"/>
                <w:highlight w:val="cyan"/>
              </w:rPr>
            </w:pPr>
          </w:p>
        </w:tc>
        <w:tc>
          <w:tcPr>
            <w:tcW w:w="2155" w:type="dxa"/>
          </w:tcPr>
          <w:p w14:paraId="1F148B8C" w14:textId="0F452BBA" w:rsidR="000462C8" w:rsidRPr="00FD1E45" w:rsidRDefault="000462C8" w:rsidP="000462C8">
            <w:pPr>
              <w:jc w:val="both"/>
              <w:rPr>
                <w:sz w:val="28"/>
                <w:szCs w:val="28"/>
                <w:highlight w:val="cyan"/>
              </w:rPr>
            </w:pPr>
            <w:r w:rsidRPr="006E3077">
              <w:rPr>
                <w:sz w:val="24"/>
                <w:szCs w:val="24"/>
              </w:rPr>
              <w:t xml:space="preserve">3. 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 </w:t>
            </w:r>
          </w:p>
        </w:tc>
        <w:tc>
          <w:tcPr>
            <w:tcW w:w="2004" w:type="dxa"/>
          </w:tcPr>
          <w:p w14:paraId="24802771" w14:textId="33F4378C" w:rsidR="000462C8" w:rsidRDefault="000462C8" w:rsidP="000462C8">
            <w:pPr>
              <w:widowControl w:val="0"/>
              <w:tabs>
                <w:tab w:val="left" w:pos="426"/>
              </w:tabs>
              <w:jc w:val="both"/>
              <w:rPr>
                <w:sz w:val="24"/>
                <w:szCs w:val="24"/>
              </w:rPr>
            </w:pPr>
            <w:r w:rsidRPr="006E3077">
              <w:rPr>
                <w:b/>
                <w:sz w:val="24"/>
                <w:szCs w:val="24"/>
              </w:rPr>
              <w:t xml:space="preserve">Знание: </w:t>
            </w:r>
            <w:r w:rsidRPr="006E3077">
              <w:rPr>
                <w:sz w:val="24"/>
                <w:szCs w:val="24"/>
              </w:rPr>
              <w:t>методологии построения и анализа бизнес-процессов, разработки, инициации, проведения и контроля финансовых расследований, анализа рисков ПОД/ФТ</w:t>
            </w:r>
          </w:p>
          <w:p w14:paraId="3B03B4BA" w14:textId="38FC2282" w:rsidR="008F68B8" w:rsidRDefault="008F68B8" w:rsidP="000462C8">
            <w:pPr>
              <w:widowControl w:val="0"/>
              <w:tabs>
                <w:tab w:val="left" w:pos="426"/>
              </w:tabs>
              <w:jc w:val="both"/>
              <w:rPr>
                <w:sz w:val="24"/>
                <w:szCs w:val="24"/>
              </w:rPr>
            </w:pPr>
          </w:p>
          <w:p w14:paraId="3BC4ACD1" w14:textId="2606E220" w:rsidR="008F68B8" w:rsidRDefault="008F68B8" w:rsidP="000462C8">
            <w:pPr>
              <w:widowControl w:val="0"/>
              <w:tabs>
                <w:tab w:val="left" w:pos="426"/>
              </w:tabs>
              <w:jc w:val="both"/>
              <w:rPr>
                <w:sz w:val="24"/>
                <w:szCs w:val="24"/>
              </w:rPr>
            </w:pPr>
          </w:p>
          <w:p w14:paraId="711DB259" w14:textId="062CC92B" w:rsidR="008F68B8" w:rsidRDefault="008F68B8" w:rsidP="000462C8">
            <w:pPr>
              <w:widowControl w:val="0"/>
              <w:tabs>
                <w:tab w:val="left" w:pos="426"/>
              </w:tabs>
              <w:jc w:val="both"/>
              <w:rPr>
                <w:sz w:val="24"/>
                <w:szCs w:val="24"/>
              </w:rPr>
            </w:pPr>
          </w:p>
          <w:p w14:paraId="7F2E1E08" w14:textId="20F252E9" w:rsidR="008F68B8" w:rsidRDefault="008F68B8" w:rsidP="000462C8">
            <w:pPr>
              <w:widowControl w:val="0"/>
              <w:tabs>
                <w:tab w:val="left" w:pos="426"/>
              </w:tabs>
              <w:jc w:val="both"/>
              <w:rPr>
                <w:sz w:val="24"/>
                <w:szCs w:val="24"/>
              </w:rPr>
            </w:pPr>
          </w:p>
          <w:p w14:paraId="0B638918" w14:textId="05F8F7AF" w:rsidR="008F68B8" w:rsidRDefault="008F68B8" w:rsidP="000462C8">
            <w:pPr>
              <w:widowControl w:val="0"/>
              <w:tabs>
                <w:tab w:val="left" w:pos="426"/>
              </w:tabs>
              <w:jc w:val="both"/>
              <w:rPr>
                <w:b/>
                <w:color w:val="FF0000"/>
                <w:sz w:val="24"/>
                <w:szCs w:val="24"/>
              </w:rPr>
            </w:pPr>
          </w:p>
          <w:p w14:paraId="3B42A62D" w14:textId="62D689B6" w:rsidR="004E1AF9" w:rsidRDefault="004E1AF9" w:rsidP="000462C8">
            <w:pPr>
              <w:widowControl w:val="0"/>
              <w:tabs>
                <w:tab w:val="left" w:pos="426"/>
              </w:tabs>
              <w:jc w:val="both"/>
              <w:rPr>
                <w:b/>
                <w:color w:val="FF0000"/>
                <w:sz w:val="24"/>
                <w:szCs w:val="24"/>
              </w:rPr>
            </w:pPr>
          </w:p>
          <w:p w14:paraId="5B6DEA20" w14:textId="5906724E" w:rsidR="004E1AF9" w:rsidRDefault="004E1AF9" w:rsidP="000462C8">
            <w:pPr>
              <w:widowControl w:val="0"/>
              <w:tabs>
                <w:tab w:val="left" w:pos="426"/>
              </w:tabs>
              <w:jc w:val="both"/>
              <w:rPr>
                <w:b/>
                <w:color w:val="FF0000"/>
                <w:sz w:val="24"/>
                <w:szCs w:val="24"/>
              </w:rPr>
            </w:pPr>
          </w:p>
          <w:p w14:paraId="675C1272" w14:textId="09D88D53" w:rsidR="004E1AF9" w:rsidRDefault="004E1AF9" w:rsidP="000462C8">
            <w:pPr>
              <w:widowControl w:val="0"/>
              <w:tabs>
                <w:tab w:val="left" w:pos="426"/>
              </w:tabs>
              <w:jc w:val="both"/>
              <w:rPr>
                <w:b/>
                <w:color w:val="FF0000"/>
                <w:sz w:val="24"/>
                <w:szCs w:val="24"/>
              </w:rPr>
            </w:pPr>
          </w:p>
          <w:p w14:paraId="53B2677E" w14:textId="77777777" w:rsidR="004E1AF9" w:rsidRPr="006E3077" w:rsidRDefault="004E1AF9" w:rsidP="000462C8">
            <w:pPr>
              <w:widowControl w:val="0"/>
              <w:tabs>
                <w:tab w:val="left" w:pos="426"/>
              </w:tabs>
              <w:jc w:val="both"/>
              <w:rPr>
                <w:sz w:val="24"/>
                <w:szCs w:val="24"/>
              </w:rPr>
            </w:pPr>
          </w:p>
          <w:p w14:paraId="723A3593" w14:textId="6375F0E4" w:rsidR="000462C8" w:rsidRPr="00FD1E45" w:rsidRDefault="000462C8" w:rsidP="000462C8">
            <w:pPr>
              <w:jc w:val="both"/>
              <w:rPr>
                <w:sz w:val="28"/>
                <w:szCs w:val="28"/>
                <w:highlight w:val="cyan"/>
              </w:rPr>
            </w:pPr>
            <w:r w:rsidRPr="006E3077">
              <w:rPr>
                <w:b/>
                <w:sz w:val="24"/>
                <w:szCs w:val="24"/>
              </w:rPr>
              <w:t xml:space="preserve">Умение: </w:t>
            </w:r>
            <w:r w:rsidRPr="006E3077">
              <w:rPr>
                <w:sz w:val="24"/>
                <w:szCs w:val="24"/>
              </w:rPr>
              <w:t>на основе результатов проведенных финансовых расследований управлять сомнительными бизнес-процессами с учетом особенностей хозяйствующего субъекта в зависимости от сектора экономики</w:t>
            </w:r>
          </w:p>
        </w:tc>
        <w:tc>
          <w:tcPr>
            <w:tcW w:w="3397" w:type="dxa"/>
          </w:tcPr>
          <w:p w14:paraId="4EB7A95A" w14:textId="2409AFA5" w:rsidR="00DE5954" w:rsidRDefault="00DE5954" w:rsidP="00DE5954">
            <w:pPr>
              <w:jc w:val="both"/>
              <w:rPr>
                <w:b/>
                <w:sz w:val="24"/>
                <w:szCs w:val="24"/>
              </w:rPr>
            </w:pPr>
            <w:r w:rsidRPr="000B5969">
              <w:rPr>
                <w:b/>
                <w:sz w:val="24"/>
                <w:szCs w:val="24"/>
              </w:rPr>
              <w:t>Вопрос 1.</w:t>
            </w:r>
          </w:p>
          <w:p w14:paraId="22A421B0" w14:textId="78A71069" w:rsidR="009075C4" w:rsidRPr="005212EB" w:rsidRDefault="002E114F" w:rsidP="00DE5954">
            <w:pPr>
              <w:jc w:val="both"/>
              <w:rPr>
                <w:bCs/>
                <w:sz w:val="24"/>
                <w:szCs w:val="24"/>
              </w:rPr>
            </w:pPr>
            <w:r w:rsidRPr="002E114F">
              <w:rPr>
                <w:bCs/>
                <w:sz w:val="24"/>
                <w:szCs w:val="24"/>
              </w:rPr>
              <w:t xml:space="preserve">Укажите секторы экономики, наиболее подверженные </w:t>
            </w:r>
            <w:r>
              <w:rPr>
                <w:bCs/>
                <w:sz w:val="24"/>
                <w:szCs w:val="24"/>
              </w:rPr>
              <w:t>риску ОД</w:t>
            </w:r>
            <w:r w:rsidRPr="002E114F">
              <w:rPr>
                <w:bCs/>
                <w:sz w:val="24"/>
                <w:szCs w:val="24"/>
              </w:rPr>
              <w:t>/</w:t>
            </w:r>
            <w:r>
              <w:rPr>
                <w:bCs/>
                <w:sz w:val="24"/>
                <w:szCs w:val="24"/>
              </w:rPr>
              <w:t xml:space="preserve">ФТ согласно выводам </w:t>
            </w:r>
            <w:r w:rsidR="005212EB">
              <w:rPr>
                <w:bCs/>
                <w:sz w:val="24"/>
                <w:szCs w:val="24"/>
              </w:rPr>
              <w:t>национальной оценки рисков ОД</w:t>
            </w:r>
            <w:r w:rsidR="005212EB" w:rsidRPr="005212EB">
              <w:rPr>
                <w:bCs/>
                <w:sz w:val="24"/>
                <w:szCs w:val="24"/>
              </w:rPr>
              <w:t>/</w:t>
            </w:r>
            <w:r w:rsidR="005212EB">
              <w:rPr>
                <w:bCs/>
                <w:sz w:val="24"/>
                <w:szCs w:val="24"/>
              </w:rPr>
              <w:t>ФТ.</w:t>
            </w:r>
          </w:p>
          <w:p w14:paraId="58F96DBE" w14:textId="77777777" w:rsidR="00DE5954" w:rsidRPr="006A6698" w:rsidRDefault="00DE5954" w:rsidP="00DE5954">
            <w:pPr>
              <w:jc w:val="both"/>
              <w:rPr>
                <w:b/>
                <w:sz w:val="24"/>
                <w:szCs w:val="24"/>
              </w:rPr>
            </w:pPr>
            <w:r w:rsidRPr="006A6698">
              <w:rPr>
                <w:b/>
                <w:sz w:val="24"/>
                <w:szCs w:val="24"/>
              </w:rPr>
              <w:t>Вопрос 2.</w:t>
            </w:r>
          </w:p>
          <w:p w14:paraId="73F3FAFF" w14:textId="2A584231" w:rsidR="00DE5954" w:rsidRDefault="00E86C73" w:rsidP="00DE5954">
            <w:pPr>
              <w:jc w:val="both"/>
              <w:rPr>
                <w:bCs/>
                <w:sz w:val="24"/>
                <w:szCs w:val="24"/>
              </w:rPr>
            </w:pPr>
            <w:r>
              <w:rPr>
                <w:bCs/>
                <w:sz w:val="24"/>
                <w:szCs w:val="24"/>
              </w:rPr>
              <w:t>Укажите финансовые продукты и услуги банковского сектора, наиболее подверженные риску ОД</w:t>
            </w:r>
            <w:r w:rsidRPr="00E86C73">
              <w:rPr>
                <w:bCs/>
                <w:sz w:val="24"/>
                <w:szCs w:val="24"/>
              </w:rPr>
              <w:t>/</w:t>
            </w:r>
            <w:r>
              <w:rPr>
                <w:bCs/>
                <w:sz w:val="24"/>
                <w:szCs w:val="24"/>
              </w:rPr>
              <w:t>ФТ</w:t>
            </w:r>
            <w:r w:rsidR="00DE5954">
              <w:rPr>
                <w:bCs/>
                <w:sz w:val="24"/>
                <w:szCs w:val="24"/>
              </w:rPr>
              <w:t xml:space="preserve">. </w:t>
            </w:r>
          </w:p>
          <w:p w14:paraId="71F0F4D5" w14:textId="77777777" w:rsidR="00DE5954" w:rsidRPr="00A421E0" w:rsidRDefault="00DE5954" w:rsidP="00DE5954">
            <w:pPr>
              <w:jc w:val="both"/>
              <w:rPr>
                <w:b/>
                <w:sz w:val="24"/>
                <w:szCs w:val="24"/>
              </w:rPr>
            </w:pPr>
            <w:r w:rsidRPr="00A421E0">
              <w:rPr>
                <w:b/>
                <w:sz w:val="24"/>
                <w:szCs w:val="24"/>
              </w:rPr>
              <w:t>Вопрос 3.</w:t>
            </w:r>
          </w:p>
          <w:p w14:paraId="27D8F85B" w14:textId="77777777" w:rsidR="004E1AF9" w:rsidRDefault="00DE5954" w:rsidP="000462C8">
            <w:pPr>
              <w:jc w:val="both"/>
              <w:rPr>
                <w:bCs/>
                <w:sz w:val="24"/>
                <w:szCs w:val="24"/>
              </w:rPr>
            </w:pPr>
            <w:r>
              <w:rPr>
                <w:bCs/>
                <w:sz w:val="24"/>
                <w:szCs w:val="24"/>
              </w:rPr>
              <w:t xml:space="preserve">Раскройте </w:t>
            </w:r>
            <w:r w:rsidR="00452EF0">
              <w:rPr>
                <w:bCs/>
                <w:sz w:val="24"/>
                <w:szCs w:val="24"/>
              </w:rPr>
              <w:t>обязанности</w:t>
            </w:r>
            <w:r w:rsidR="0025152F">
              <w:rPr>
                <w:bCs/>
                <w:sz w:val="24"/>
                <w:szCs w:val="24"/>
              </w:rPr>
              <w:t xml:space="preserve"> сотрудника субъекта частного бизнеса, ответственного за реализацию мер Закона ПОД</w:t>
            </w:r>
            <w:r w:rsidR="0025152F" w:rsidRPr="0025152F">
              <w:rPr>
                <w:bCs/>
                <w:sz w:val="24"/>
                <w:szCs w:val="24"/>
              </w:rPr>
              <w:t>/</w:t>
            </w:r>
            <w:r w:rsidR="0025152F">
              <w:rPr>
                <w:bCs/>
                <w:sz w:val="24"/>
                <w:szCs w:val="24"/>
              </w:rPr>
              <w:t xml:space="preserve">ФТ России, в области построения </w:t>
            </w:r>
            <w:r w:rsidR="00835339">
              <w:rPr>
                <w:bCs/>
                <w:sz w:val="24"/>
                <w:szCs w:val="24"/>
              </w:rPr>
              <w:t xml:space="preserve">и реализации </w:t>
            </w:r>
            <w:r w:rsidR="0025152F">
              <w:rPr>
                <w:bCs/>
                <w:sz w:val="24"/>
                <w:szCs w:val="24"/>
              </w:rPr>
              <w:t xml:space="preserve">эффективной системы </w:t>
            </w:r>
            <w:r w:rsidR="00835339">
              <w:rPr>
                <w:bCs/>
                <w:sz w:val="24"/>
                <w:szCs w:val="24"/>
              </w:rPr>
              <w:t>риск-ориентированного подхода.</w:t>
            </w:r>
          </w:p>
          <w:p w14:paraId="27013DC9" w14:textId="77777777" w:rsidR="004E1AF9" w:rsidRDefault="004E1AF9" w:rsidP="000462C8">
            <w:pPr>
              <w:jc w:val="both"/>
              <w:rPr>
                <w:bCs/>
                <w:sz w:val="24"/>
                <w:szCs w:val="24"/>
              </w:rPr>
            </w:pPr>
          </w:p>
          <w:p w14:paraId="7AD88F02" w14:textId="77777777" w:rsidR="004E1AF9" w:rsidRPr="003B06CA" w:rsidRDefault="004E1AF9" w:rsidP="004E1AF9">
            <w:pPr>
              <w:jc w:val="both"/>
              <w:rPr>
                <w:b/>
                <w:sz w:val="24"/>
                <w:szCs w:val="24"/>
              </w:rPr>
            </w:pPr>
            <w:r w:rsidRPr="003B06CA">
              <w:rPr>
                <w:b/>
                <w:sz w:val="24"/>
                <w:szCs w:val="24"/>
              </w:rPr>
              <w:t>Задание 1</w:t>
            </w:r>
          </w:p>
          <w:p w14:paraId="60F32FF8" w14:textId="77777777" w:rsidR="004E1AF9" w:rsidRDefault="004E1AF9" w:rsidP="004E1AF9">
            <w:pPr>
              <w:jc w:val="both"/>
              <w:rPr>
                <w:bCs/>
                <w:sz w:val="24"/>
                <w:szCs w:val="24"/>
              </w:rPr>
            </w:pPr>
            <w:r w:rsidRPr="006E458E">
              <w:rPr>
                <w:bCs/>
                <w:sz w:val="24"/>
                <w:szCs w:val="24"/>
              </w:rPr>
              <w:t xml:space="preserve">Укажите </w:t>
            </w:r>
            <w:r>
              <w:rPr>
                <w:bCs/>
                <w:sz w:val="24"/>
                <w:szCs w:val="24"/>
              </w:rPr>
              <w:t>основные требования в области идентификации клиента и бенефициарного собственника согласно стандартам ФАТФ.</w:t>
            </w:r>
          </w:p>
          <w:p w14:paraId="6C841AD4" w14:textId="77777777" w:rsidR="004E1AF9" w:rsidRPr="000E1C93" w:rsidRDefault="004E1AF9" w:rsidP="004E1AF9">
            <w:pPr>
              <w:jc w:val="both"/>
              <w:rPr>
                <w:b/>
                <w:sz w:val="24"/>
                <w:szCs w:val="24"/>
              </w:rPr>
            </w:pPr>
            <w:r w:rsidRPr="000E1C93">
              <w:rPr>
                <w:b/>
                <w:sz w:val="24"/>
                <w:szCs w:val="24"/>
              </w:rPr>
              <w:t>Задание 2</w:t>
            </w:r>
          </w:p>
          <w:p w14:paraId="230619C6" w14:textId="77777777" w:rsidR="004E1AF9" w:rsidRDefault="004E1AF9" w:rsidP="004E1AF9">
            <w:pPr>
              <w:jc w:val="both"/>
              <w:rPr>
                <w:bCs/>
                <w:sz w:val="24"/>
                <w:szCs w:val="24"/>
              </w:rPr>
            </w:pPr>
            <w:r>
              <w:rPr>
                <w:bCs/>
                <w:sz w:val="24"/>
                <w:szCs w:val="24"/>
              </w:rPr>
              <w:t>Укажите основные группы рисков, с помощью которых должны выявляться необычные операции и сделки.</w:t>
            </w:r>
          </w:p>
          <w:p w14:paraId="3C1783FE" w14:textId="77777777" w:rsidR="004E1AF9" w:rsidRDefault="004E1AF9" w:rsidP="004E1AF9">
            <w:pPr>
              <w:jc w:val="both"/>
              <w:rPr>
                <w:b/>
                <w:sz w:val="24"/>
                <w:szCs w:val="24"/>
              </w:rPr>
            </w:pPr>
            <w:r w:rsidRPr="006E458E">
              <w:rPr>
                <w:b/>
                <w:sz w:val="24"/>
                <w:szCs w:val="24"/>
              </w:rPr>
              <w:t>Задание 3</w:t>
            </w:r>
          </w:p>
          <w:p w14:paraId="6D2F708D" w14:textId="77777777" w:rsidR="004E1AF9" w:rsidRPr="009B7170" w:rsidRDefault="004E1AF9" w:rsidP="004E1AF9">
            <w:pPr>
              <w:jc w:val="both"/>
              <w:rPr>
                <w:bCs/>
                <w:sz w:val="24"/>
                <w:szCs w:val="24"/>
              </w:rPr>
            </w:pPr>
            <w:r>
              <w:rPr>
                <w:bCs/>
                <w:sz w:val="24"/>
                <w:szCs w:val="24"/>
              </w:rPr>
              <w:t>Укажите основные критерии по выявлению необычных операций и сделок, которые должны применяться субъектами частного бизнеса с целью эффективной реализации требований Закона ПОД</w:t>
            </w:r>
            <w:r w:rsidRPr="009B7170">
              <w:rPr>
                <w:bCs/>
                <w:sz w:val="24"/>
                <w:szCs w:val="24"/>
              </w:rPr>
              <w:t>/</w:t>
            </w:r>
            <w:r>
              <w:rPr>
                <w:bCs/>
                <w:sz w:val="24"/>
                <w:szCs w:val="24"/>
              </w:rPr>
              <w:t>ФТ России.</w:t>
            </w:r>
          </w:p>
          <w:p w14:paraId="3E263FB0" w14:textId="0ED54693" w:rsidR="000462C8" w:rsidRPr="0025152F" w:rsidRDefault="00835339" w:rsidP="000462C8">
            <w:pPr>
              <w:jc w:val="both"/>
              <w:rPr>
                <w:b/>
                <w:sz w:val="24"/>
                <w:szCs w:val="24"/>
              </w:rPr>
            </w:pPr>
            <w:r>
              <w:rPr>
                <w:bCs/>
                <w:sz w:val="24"/>
                <w:szCs w:val="24"/>
              </w:rPr>
              <w:t xml:space="preserve"> </w:t>
            </w:r>
          </w:p>
        </w:tc>
      </w:tr>
      <w:tr w:rsidR="00070CB4" w14:paraId="477F7358" w14:textId="77777777" w:rsidTr="008F3CBB">
        <w:tc>
          <w:tcPr>
            <w:tcW w:w="1932" w:type="dxa"/>
            <w:vMerge w:val="restart"/>
          </w:tcPr>
          <w:p w14:paraId="7A74692D" w14:textId="66CA4826" w:rsidR="000462C8" w:rsidRPr="00FD1E45" w:rsidRDefault="000462C8" w:rsidP="000462C8">
            <w:pPr>
              <w:jc w:val="both"/>
              <w:rPr>
                <w:sz w:val="28"/>
                <w:szCs w:val="28"/>
                <w:highlight w:val="cyan"/>
              </w:rPr>
            </w:pPr>
            <w:r w:rsidRPr="006E3077">
              <w:rPr>
                <w:sz w:val="24"/>
                <w:szCs w:val="24"/>
              </w:rPr>
              <w:t>Способность проводить внутренние расследования в деятельности организаций</w:t>
            </w:r>
            <w:r>
              <w:rPr>
                <w:sz w:val="24"/>
                <w:szCs w:val="24"/>
              </w:rPr>
              <w:t xml:space="preserve"> (ДКН-2)</w:t>
            </w:r>
          </w:p>
        </w:tc>
        <w:tc>
          <w:tcPr>
            <w:tcW w:w="2155" w:type="dxa"/>
          </w:tcPr>
          <w:p w14:paraId="5EF3E8B8" w14:textId="329BD344" w:rsidR="000462C8" w:rsidRPr="00FD1E45" w:rsidRDefault="000462C8" w:rsidP="000462C8">
            <w:pPr>
              <w:jc w:val="both"/>
              <w:rPr>
                <w:sz w:val="28"/>
                <w:szCs w:val="28"/>
                <w:highlight w:val="cyan"/>
              </w:rPr>
            </w:pPr>
            <w:r w:rsidRPr="006E3077">
              <w:rPr>
                <w:rStyle w:val="FontStyle16"/>
              </w:rPr>
              <w:t>1. Применяет на практике базовые экономические, финансовые принципы и методы, принципы и методы бухгалтерского учета.</w:t>
            </w:r>
          </w:p>
        </w:tc>
        <w:tc>
          <w:tcPr>
            <w:tcW w:w="2004" w:type="dxa"/>
          </w:tcPr>
          <w:p w14:paraId="1F0496F2" w14:textId="625658C2" w:rsidR="000462C8" w:rsidRDefault="000462C8" w:rsidP="000462C8">
            <w:pPr>
              <w:widowControl w:val="0"/>
              <w:tabs>
                <w:tab w:val="left" w:pos="426"/>
              </w:tabs>
              <w:jc w:val="both"/>
              <w:rPr>
                <w:sz w:val="24"/>
                <w:szCs w:val="24"/>
              </w:rPr>
            </w:pPr>
            <w:r w:rsidRPr="006E3077">
              <w:rPr>
                <w:b/>
                <w:sz w:val="24"/>
                <w:szCs w:val="24"/>
              </w:rPr>
              <w:t xml:space="preserve">Знание: </w:t>
            </w:r>
            <w:r w:rsidRPr="006E3077">
              <w:rPr>
                <w:sz w:val="24"/>
                <w:szCs w:val="24"/>
              </w:rPr>
              <w:t>современного</w:t>
            </w:r>
            <w:r w:rsidRPr="006E3077">
              <w:rPr>
                <w:b/>
                <w:sz w:val="24"/>
                <w:szCs w:val="24"/>
              </w:rPr>
              <w:t xml:space="preserve"> </w:t>
            </w:r>
            <w:r w:rsidRPr="006E3077">
              <w:rPr>
                <w:sz w:val="24"/>
                <w:szCs w:val="24"/>
              </w:rPr>
              <w:t>законодательства в сфере экономики, бухгалтерского учета, методологии финансового анализа и анализа бухгалтерской и финансовой отчетности</w:t>
            </w:r>
          </w:p>
          <w:p w14:paraId="2597F5A0" w14:textId="38F5558D" w:rsidR="008F68B8" w:rsidRDefault="008F68B8" w:rsidP="000462C8">
            <w:pPr>
              <w:widowControl w:val="0"/>
              <w:tabs>
                <w:tab w:val="left" w:pos="426"/>
              </w:tabs>
              <w:jc w:val="both"/>
              <w:rPr>
                <w:sz w:val="24"/>
                <w:szCs w:val="24"/>
              </w:rPr>
            </w:pPr>
          </w:p>
          <w:p w14:paraId="36DFC163" w14:textId="7B1F37BB" w:rsidR="008F68B8" w:rsidRDefault="008F68B8" w:rsidP="000462C8">
            <w:pPr>
              <w:widowControl w:val="0"/>
              <w:tabs>
                <w:tab w:val="left" w:pos="426"/>
              </w:tabs>
              <w:jc w:val="both"/>
              <w:rPr>
                <w:sz w:val="24"/>
                <w:szCs w:val="24"/>
              </w:rPr>
            </w:pPr>
          </w:p>
          <w:p w14:paraId="77A9E868" w14:textId="47043D1E" w:rsidR="008F68B8" w:rsidRDefault="008F68B8" w:rsidP="000462C8">
            <w:pPr>
              <w:widowControl w:val="0"/>
              <w:tabs>
                <w:tab w:val="left" w:pos="426"/>
              </w:tabs>
              <w:jc w:val="both"/>
              <w:rPr>
                <w:sz w:val="24"/>
                <w:szCs w:val="24"/>
              </w:rPr>
            </w:pPr>
          </w:p>
          <w:p w14:paraId="08A98723" w14:textId="3B35D20F" w:rsidR="008F68B8" w:rsidRDefault="008F68B8" w:rsidP="000462C8">
            <w:pPr>
              <w:widowControl w:val="0"/>
              <w:tabs>
                <w:tab w:val="left" w:pos="426"/>
              </w:tabs>
              <w:jc w:val="both"/>
              <w:rPr>
                <w:sz w:val="24"/>
                <w:szCs w:val="24"/>
              </w:rPr>
            </w:pPr>
          </w:p>
          <w:p w14:paraId="1AC867DD" w14:textId="4165E713" w:rsidR="008F68B8" w:rsidRDefault="008F68B8" w:rsidP="000462C8">
            <w:pPr>
              <w:widowControl w:val="0"/>
              <w:tabs>
                <w:tab w:val="left" w:pos="426"/>
              </w:tabs>
              <w:jc w:val="both"/>
              <w:rPr>
                <w:b/>
                <w:color w:val="FF0000"/>
                <w:sz w:val="24"/>
                <w:szCs w:val="24"/>
              </w:rPr>
            </w:pPr>
          </w:p>
          <w:p w14:paraId="7D5E9F50" w14:textId="63227414" w:rsidR="009200F2" w:rsidRDefault="009200F2" w:rsidP="000462C8">
            <w:pPr>
              <w:widowControl w:val="0"/>
              <w:tabs>
                <w:tab w:val="left" w:pos="426"/>
              </w:tabs>
              <w:jc w:val="both"/>
              <w:rPr>
                <w:b/>
                <w:color w:val="FF0000"/>
                <w:sz w:val="24"/>
                <w:szCs w:val="24"/>
              </w:rPr>
            </w:pPr>
          </w:p>
          <w:p w14:paraId="3BCBFE87" w14:textId="2578364B" w:rsidR="009200F2" w:rsidRDefault="009200F2" w:rsidP="000462C8">
            <w:pPr>
              <w:widowControl w:val="0"/>
              <w:tabs>
                <w:tab w:val="left" w:pos="426"/>
              </w:tabs>
              <w:jc w:val="both"/>
              <w:rPr>
                <w:b/>
                <w:color w:val="FF0000"/>
                <w:sz w:val="24"/>
                <w:szCs w:val="24"/>
              </w:rPr>
            </w:pPr>
          </w:p>
          <w:p w14:paraId="0FC7B11E" w14:textId="142069B6" w:rsidR="009200F2" w:rsidRDefault="009200F2" w:rsidP="000462C8">
            <w:pPr>
              <w:widowControl w:val="0"/>
              <w:tabs>
                <w:tab w:val="left" w:pos="426"/>
              </w:tabs>
              <w:jc w:val="both"/>
              <w:rPr>
                <w:b/>
                <w:color w:val="FF0000"/>
                <w:sz w:val="24"/>
                <w:szCs w:val="24"/>
              </w:rPr>
            </w:pPr>
          </w:p>
          <w:p w14:paraId="3A84221D" w14:textId="0FB61497" w:rsidR="009200F2" w:rsidRDefault="009200F2" w:rsidP="000462C8">
            <w:pPr>
              <w:widowControl w:val="0"/>
              <w:tabs>
                <w:tab w:val="left" w:pos="426"/>
              </w:tabs>
              <w:jc w:val="both"/>
              <w:rPr>
                <w:b/>
                <w:color w:val="FF0000"/>
                <w:sz w:val="24"/>
                <w:szCs w:val="24"/>
              </w:rPr>
            </w:pPr>
          </w:p>
          <w:p w14:paraId="57408D9E" w14:textId="4041C07F" w:rsidR="009200F2" w:rsidRDefault="009200F2" w:rsidP="000462C8">
            <w:pPr>
              <w:widowControl w:val="0"/>
              <w:tabs>
                <w:tab w:val="left" w:pos="426"/>
              </w:tabs>
              <w:jc w:val="both"/>
              <w:rPr>
                <w:b/>
                <w:color w:val="FF0000"/>
                <w:sz w:val="24"/>
                <w:szCs w:val="24"/>
              </w:rPr>
            </w:pPr>
          </w:p>
          <w:p w14:paraId="35829889" w14:textId="36320A6E" w:rsidR="009200F2" w:rsidRDefault="009200F2" w:rsidP="000462C8">
            <w:pPr>
              <w:widowControl w:val="0"/>
              <w:tabs>
                <w:tab w:val="left" w:pos="426"/>
              </w:tabs>
              <w:jc w:val="both"/>
              <w:rPr>
                <w:b/>
                <w:color w:val="FF0000"/>
                <w:sz w:val="24"/>
                <w:szCs w:val="24"/>
              </w:rPr>
            </w:pPr>
          </w:p>
          <w:p w14:paraId="38C6F388" w14:textId="77777777" w:rsidR="009200F2" w:rsidRPr="006E3077" w:rsidRDefault="009200F2" w:rsidP="000462C8">
            <w:pPr>
              <w:widowControl w:val="0"/>
              <w:tabs>
                <w:tab w:val="left" w:pos="426"/>
              </w:tabs>
              <w:jc w:val="both"/>
              <w:rPr>
                <w:sz w:val="24"/>
                <w:szCs w:val="24"/>
              </w:rPr>
            </w:pPr>
          </w:p>
          <w:p w14:paraId="4E33C0F8" w14:textId="0E1F8115" w:rsidR="000462C8" w:rsidRDefault="000462C8" w:rsidP="000462C8">
            <w:pPr>
              <w:jc w:val="both"/>
              <w:rPr>
                <w:rStyle w:val="afe"/>
              </w:rPr>
            </w:pPr>
            <w:r w:rsidRPr="006E3077">
              <w:rPr>
                <w:b/>
                <w:sz w:val="24"/>
                <w:szCs w:val="24"/>
              </w:rPr>
              <w:t xml:space="preserve">Умение: </w:t>
            </w:r>
            <w:r w:rsidRPr="006E3077">
              <w:rPr>
                <w:sz w:val="24"/>
                <w:szCs w:val="24"/>
              </w:rPr>
              <w:t>организовывать финансовые расследования с учетом основных экономических и финансовых законов и принципов</w:t>
            </w:r>
          </w:p>
        </w:tc>
        <w:tc>
          <w:tcPr>
            <w:tcW w:w="3397" w:type="dxa"/>
          </w:tcPr>
          <w:p w14:paraId="586CD50A" w14:textId="586292F8" w:rsidR="00582BA6" w:rsidRPr="00A421E0" w:rsidRDefault="00582BA6" w:rsidP="00582BA6">
            <w:pPr>
              <w:jc w:val="both"/>
              <w:rPr>
                <w:b/>
                <w:sz w:val="24"/>
                <w:szCs w:val="24"/>
              </w:rPr>
            </w:pPr>
            <w:r w:rsidRPr="00A421E0">
              <w:rPr>
                <w:b/>
                <w:sz w:val="24"/>
                <w:szCs w:val="24"/>
              </w:rPr>
              <w:t xml:space="preserve">Вопрос </w:t>
            </w:r>
            <w:r>
              <w:rPr>
                <w:b/>
                <w:sz w:val="24"/>
                <w:szCs w:val="24"/>
              </w:rPr>
              <w:t>1</w:t>
            </w:r>
            <w:r w:rsidRPr="00A421E0">
              <w:rPr>
                <w:b/>
                <w:sz w:val="24"/>
                <w:szCs w:val="24"/>
              </w:rPr>
              <w:t>.</w:t>
            </w:r>
          </w:p>
          <w:p w14:paraId="4703BFCD" w14:textId="77777777" w:rsidR="009F6A48" w:rsidRDefault="004E7080" w:rsidP="004E7080">
            <w:pPr>
              <w:jc w:val="both"/>
              <w:rPr>
                <w:bCs/>
                <w:sz w:val="24"/>
                <w:szCs w:val="24"/>
              </w:rPr>
            </w:pPr>
            <w:r>
              <w:rPr>
                <w:bCs/>
                <w:sz w:val="24"/>
                <w:szCs w:val="24"/>
              </w:rPr>
              <w:t xml:space="preserve">Раскройте основные направления построения </w:t>
            </w:r>
            <w:r w:rsidR="00352556">
              <w:rPr>
                <w:bCs/>
                <w:sz w:val="24"/>
                <w:szCs w:val="24"/>
              </w:rPr>
              <w:t>эффективной</w:t>
            </w:r>
            <w:r>
              <w:rPr>
                <w:bCs/>
                <w:sz w:val="24"/>
                <w:szCs w:val="24"/>
              </w:rPr>
              <w:t xml:space="preserve"> системы </w:t>
            </w:r>
            <w:r w:rsidR="00352556">
              <w:rPr>
                <w:bCs/>
                <w:sz w:val="24"/>
                <w:szCs w:val="24"/>
              </w:rPr>
              <w:t>финансовых расследований в организации частного бизнеса, ответственной за реализации требований Закона ПОД</w:t>
            </w:r>
            <w:r w:rsidR="00352556" w:rsidRPr="00352556">
              <w:rPr>
                <w:bCs/>
                <w:sz w:val="24"/>
                <w:szCs w:val="24"/>
              </w:rPr>
              <w:t>/</w:t>
            </w:r>
            <w:r w:rsidR="00352556">
              <w:rPr>
                <w:bCs/>
                <w:sz w:val="24"/>
                <w:szCs w:val="24"/>
              </w:rPr>
              <w:t>ФТ.</w:t>
            </w:r>
          </w:p>
          <w:p w14:paraId="6CA544BE" w14:textId="1B4B1A59" w:rsidR="009F6A48" w:rsidRPr="00E54470" w:rsidRDefault="009F6A48" w:rsidP="004E7080">
            <w:pPr>
              <w:jc w:val="both"/>
              <w:rPr>
                <w:b/>
                <w:sz w:val="24"/>
                <w:szCs w:val="24"/>
              </w:rPr>
            </w:pPr>
            <w:r w:rsidRPr="00E54470">
              <w:rPr>
                <w:b/>
                <w:sz w:val="24"/>
                <w:szCs w:val="24"/>
              </w:rPr>
              <w:t>Вопрос 2.</w:t>
            </w:r>
          </w:p>
          <w:p w14:paraId="2B3E7C69" w14:textId="7CFD0627" w:rsidR="009F6A48" w:rsidRDefault="009F6A48" w:rsidP="004E7080">
            <w:pPr>
              <w:jc w:val="both"/>
              <w:rPr>
                <w:bCs/>
                <w:sz w:val="24"/>
                <w:szCs w:val="24"/>
              </w:rPr>
            </w:pPr>
            <w:r>
              <w:rPr>
                <w:bCs/>
                <w:sz w:val="24"/>
                <w:szCs w:val="24"/>
              </w:rPr>
              <w:t>Укажите основные меры внутреннего контроля, позволяющ</w:t>
            </w:r>
            <w:r w:rsidR="00E54470">
              <w:rPr>
                <w:bCs/>
                <w:sz w:val="24"/>
                <w:szCs w:val="24"/>
              </w:rPr>
              <w:t>его организации частного бизнеса своевременно выявлять случаи возможного нарушения правовых актов в области ведения бухгалтерского учета.</w:t>
            </w:r>
          </w:p>
          <w:p w14:paraId="11E1F37E" w14:textId="65AD4B10" w:rsidR="00E54470" w:rsidRPr="00C5331C" w:rsidRDefault="00E54470" w:rsidP="004E7080">
            <w:pPr>
              <w:jc w:val="both"/>
              <w:rPr>
                <w:b/>
                <w:sz w:val="24"/>
                <w:szCs w:val="24"/>
              </w:rPr>
            </w:pPr>
            <w:r w:rsidRPr="00C5331C">
              <w:rPr>
                <w:b/>
                <w:sz w:val="24"/>
                <w:szCs w:val="24"/>
              </w:rPr>
              <w:t>Вопрос 3.</w:t>
            </w:r>
          </w:p>
          <w:p w14:paraId="3E7E492F" w14:textId="77777777" w:rsidR="009F6A48" w:rsidRDefault="00692F20" w:rsidP="009B2F75">
            <w:pPr>
              <w:jc w:val="both"/>
              <w:rPr>
                <w:bCs/>
                <w:sz w:val="24"/>
                <w:szCs w:val="24"/>
              </w:rPr>
            </w:pPr>
            <w:r>
              <w:rPr>
                <w:bCs/>
                <w:sz w:val="24"/>
                <w:szCs w:val="24"/>
              </w:rPr>
              <w:t xml:space="preserve">Раскройте основные методы </w:t>
            </w:r>
            <w:r w:rsidR="00C5331C">
              <w:rPr>
                <w:bCs/>
                <w:sz w:val="24"/>
                <w:szCs w:val="24"/>
              </w:rPr>
              <w:t xml:space="preserve">по выявлению нарушений </w:t>
            </w:r>
            <w:r w:rsidR="009B2F75">
              <w:rPr>
                <w:bCs/>
                <w:sz w:val="24"/>
                <w:szCs w:val="24"/>
              </w:rPr>
              <w:t>правовых актов в области бухгалтерского учета, используемые государственными надзорными учреждениями.</w:t>
            </w:r>
          </w:p>
          <w:p w14:paraId="578B184D" w14:textId="77777777" w:rsidR="009200F2" w:rsidRDefault="009200F2" w:rsidP="009B2F75">
            <w:pPr>
              <w:jc w:val="both"/>
              <w:rPr>
                <w:bCs/>
                <w:sz w:val="24"/>
                <w:szCs w:val="24"/>
              </w:rPr>
            </w:pPr>
          </w:p>
          <w:p w14:paraId="073FEA76" w14:textId="77777777" w:rsidR="009200F2" w:rsidRPr="003B06CA" w:rsidRDefault="009200F2" w:rsidP="009200F2">
            <w:pPr>
              <w:jc w:val="both"/>
              <w:rPr>
                <w:b/>
                <w:sz w:val="24"/>
                <w:szCs w:val="24"/>
              </w:rPr>
            </w:pPr>
            <w:r w:rsidRPr="003B06CA">
              <w:rPr>
                <w:b/>
                <w:sz w:val="24"/>
                <w:szCs w:val="24"/>
              </w:rPr>
              <w:t>Задание 1</w:t>
            </w:r>
          </w:p>
          <w:p w14:paraId="3A126DDC" w14:textId="77777777" w:rsidR="009200F2" w:rsidRDefault="009200F2" w:rsidP="009200F2">
            <w:pPr>
              <w:jc w:val="both"/>
              <w:rPr>
                <w:bCs/>
                <w:sz w:val="24"/>
                <w:szCs w:val="24"/>
              </w:rPr>
            </w:pPr>
            <w:r>
              <w:rPr>
                <w:bCs/>
                <w:sz w:val="24"/>
                <w:szCs w:val="24"/>
              </w:rPr>
              <w:t>Укажите основные правовые акты Российской Федерации в области бухгалтерского учета.</w:t>
            </w:r>
          </w:p>
          <w:p w14:paraId="700D6537" w14:textId="77777777" w:rsidR="009200F2" w:rsidRPr="000E1C93" w:rsidRDefault="009200F2" w:rsidP="009200F2">
            <w:pPr>
              <w:jc w:val="both"/>
              <w:rPr>
                <w:b/>
                <w:sz w:val="24"/>
                <w:szCs w:val="24"/>
              </w:rPr>
            </w:pPr>
            <w:r w:rsidRPr="000E1C93">
              <w:rPr>
                <w:b/>
                <w:sz w:val="24"/>
                <w:szCs w:val="24"/>
              </w:rPr>
              <w:t>Задание 2</w:t>
            </w:r>
          </w:p>
          <w:p w14:paraId="4CF0D615" w14:textId="77777777" w:rsidR="009200F2" w:rsidRDefault="009200F2" w:rsidP="009200F2">
            <w:pPr>
              <w:jc w:val="both"/>
              <w:rPr>
                <w:bCs/>
                <w:sz w:val="24"/>
                <w:szCs w:val="24"/>
              </w:rPr>
            </w:pPr>
            <w:r>
              <w:rPr>
                <w:bCs/>
                <w:sz w:val="24"/>
                <w:szCs w:val="24"/>
              </w:rPr>
              <w:t>Укажите основные правовые акты, предусматривающее ответственность за нарушение правил ведения бухгалтерского учета.</w:t>
            </w:r>
          </w:p>
          <w:p w14:paraId="4E51BB12" w14:textId="77777777" w:rsidR="009200F2" w:rsidRDefault="009200F2" w:rsidP="009200F2">
            <w:pPr>
              <w:jc w:val="both"/>
              <w:rPr>
                <w:b/>
                <w:sz w:val="24"/>
                <w:szCs w:val="24"/>
              </w:rPr>
            </w:pPr>
            <w:r w:rsidRPr="006E458E">
              <w:rPr>
                <w:b/>
                <w:sz w:val="24"/>
                <w:szCs w:val="24"/>
              </w:rPr>
              <w:t>Задание 3</w:t>
            </w:r>
          </w:p>
          <w:p w14:paraId="30827A68" w14:textId="77777777" w:rsidR="009200F2" w:rsidRDefault="009200F2" w:rsidP="009200F2">
            <w:pPr>
              <w:jc w:val="both"/>
              <w:rPr>
                <w:bCs/>
                <w:sz w:val="24"/>
                <w:szCs w:val="24"/>
              </w:rPr>
            </w:pPr>
            <w:r>
              <w:rPr>
                <w:bCs/>
                <w:sz w:val="24"/>
                <w:szCs w:val="24"/>
              </w:rPr>
              <w:t>Какое государственное учреждение являются ответственными за реализацию мер надзора по реализации правовых актов в области ведения бухгалтерского учета.</w:t>
            </w:r>
          </w:p>
          <w:p w14:paraId="327EDA0A" w14:textId="4E6A1A98" w:rsidR="009200F2" w:rsidRPr="009F6A48" w:rsidRDefault="009200F2" w:rsidP="009B2F75">
            <w:pPr>
              <w:jc w:val="both"/>
              <w:rPr>
                <w:bCs/>
                <w:sz w:val="24"/>
                <w:szCs w:val="24"/>
              </w:rPr>
            </w:pPr>
          </w:p>
        </w:tc>
      </w:tr>
      <w:tr w:rsidR="00070CB4" w14:paraId="799C573D" w14:textId="77777777" w:rsidTr="008F3CBB">
        <w:tc>
          <w:tcPr>
            <w:tcW w:w="1932" w:type="dxa"/>
            <w:vMerge/>
          </w:tcPr>
          <w:p w14:paraId="6906719C" w14:textId="77777777" w:rsidR="000462C8" w:rsidRPr="00FD1E45" w:rsidRDefault="000462C8" w:rsidP="000462C8">
            <w:pPr>
              <w:jc w:val="both"/>
              <w:rPr>
                <w:sz w:val="28"/>
                <w:szCs w:val="28"/>
                <w:highlight w:val="cyan"/>
              </w:rPr>
            </w:pPr>
          </w:p>
        </w:tc>
        <w:tc>
          <w:tcPr>
            <w:tcW w:w="2155" w:type="dxa"/>
          </w:tcPr>
          <w:p w14:paraId="37416A47" w14:textId="69A7BAD3" w:rsidR="000462C8" w:rsidRPr="00FD1E45" w:rsidRDefault="000462C8" w:rsidP="000462C8">
            <w:pPr>
              <w:jc w:val="both"/>
              <w:rPr>
                <w:sz w:val="28"/>
                <w:szCs w:val="28"/>
                <w:highlight w:val="cyan"/>
              </w:rPr>
            </w:pPr>
            <w:r>
              <w:rPr>
                <w:rStyle w:val="FontStyle16"/>
              </w:rPr>
              <w:t xml:space="preserve">2. </w:t>
            </w:r>
            <w:r w:rsidRPr="006E3077">
              <w:rPr>
                <w:rStyle w:val="FontStyle16"/>
              </w:rPr>
              <w:t>Анализирует услуги финансовых посредников, базовые финансовые инструменты, механизмы и практику финансирования финансовых операций.</w:t>
            </w:r>
          </w:p>
        </w:tc>
        <w:tc>
          <w:tcPr>
            <w:tcW w:w="2004" w:type="dxa"/>
          </w:tcPr>
          <w:p w14:paraId="62B71355" w14:textId="181F399A" w:rsidR="000462C8" w:rsidRDefault="000462C8" w:rsidP="000462C8">
            <w:pPr>
              <w:widowControl w:val="0"/>
              <w:tabs>
                <w:tab w:val="left" w:pos="426"/>
              </w:tabs>
              <w:jc w:val="both"/>
              <w:rPr>
                <w:sz w:val="24"/>
                <w:szCs w:val="24"/>
              </w:rPr>
            </w:pPr>
            <w:r w:rsidRPr="006E3077">
              <w:rPr>
                <w:b/>
                <w:sz w:val="24"/>
                <w:szCs w:val="24"/>
              </w:rPr>
              <w:t xml:space="preserve">Знание: </w:t>
            </w:r>
            <w:r w:rsidRPr="006E3077">
              <w:rPr>
                <w:sz w:val="24"/>
                <w:szCs w:val="24"/>
              </w:rPr>
              <w:t>методологии проведения финансовых расследований в области отношений с контрагентами, анализа денежно-финансовых потоков, сопровождения финансовых операций</w:t>
            </w:r>
          </w:p>
          <w:p w14:paraId="00F18EC8" w14:textId="3C57DE5A" w:rsidR="008F68B8" w:rsidRDefault="008F68B8" w:rsidP="000462C8">
            <w:pPr>
              <w:widowControl w:val="0"/>
              <w:tabs>
                <w:tab w:val="left" w:pos="426"/>
              </w:tabs>
              <w:jc w:val="both"/>
              <w:rPr>
                <w:b/>
                <w:color w:val="FF0000"/>
                <w:sz w:val="24"/>
                <w:szCs w:val="24"/>
              </w:rPr>
            </w:pPr>
          </w:p>
          <w:p w14:paraId="11FA011C" w14:textId="154EEB94" w:rsidR="009200F2" w:rsidRDefault="009200F2" w:rsidP="000462C8">
            <w:pPr>
              <w:widowControl w:val="0"/>
              <w:tabs>
                <w:tab w:val="left" w:pos="426"/>
              </w:tabs>
              <w:jc w:val="both"/>
              <w:rPr>
                <w:b/>
                <w:color w:val="FF0000"/>
                <w:sz w:val="24"/>
                <w:szCs w:val="24"/>
              </w:rPr>
            </w:pPr>
          </w:p>
          <w:p w14:paraId="0FB0542D" w14:textId="1215241C" w:rsidR="009200F2" w:rsidRDefault="009200F2" w:rsidP="000462C8">
            <w:pPr>
              <w:widowControl w:val="0"/>
              <w:tabs>
                <w:tab w:val="left" w:pos="426"/>
              </w:tabs>
              <w:jc w:val="both"/>
              <w:rPr>
                <w:b/>
                <w:color w:val="FF0000"/>
                <w:sz w:val="24"/>
                <w:szCs w:val="24"/>
              </w:rPr>
            </w:pPr>
          </w:p>
          <w:p w14:paraId="50170124" w14:textId="7125CB11" w:rsidR="009200F2" w:rsidRDefault="009200F2" w:rsidP="000462C8">
            <w:pPr>
              <w:widowControl w:val="0"/>
              <w:tabs>
                <w:tab w:val="left" w:pos="426"/>
              </w:tabs>
              <w:jc w:val="both"/>
              <w:rPr>
                <w:b/>
                <w:color w:val="FF0000"/>
                <w:sz w:val="24"/>
                <w:szCs w:val="24"/>
              </w:rPr>
            </w:pPr>
          </w:p>
          <w:p w14:paraId="51EC49A7" w14:textId="076B2A45" w:rsidR="009200F2" w:rsidRDefault="009200F2" w:rsidP="000462C8">
            <w:pPr>
              <w:widowControl w:val="0"/>
              <w:tabs>
                <w:tab w:val="left" w:pos="426"/>
              </w:tabs>
              <w:jc w:val="both"/>
              <w:rPr>
                <w:b/>
                <w:color w:val="FF0000"/>
                <w:sz w:val="24"/>
                <w:szCs w:val="24"/>
              </w:rPr>
            </w:pPr>
          </w:p>
          <w:p w14:paraId="35414E7E" w14:textId="0C4ACB2A" w:rsidR="009200F2" w:rsidRDefault="009200F2" w:rsidP="000462C8">
            <w:pPr>
              <w:widowControl w:val="0"/>
              <w:tabs>
                <w:tab w:val="left" w:pos="426"/>
              </w:tabs>
              <w:jc w:val="both"/>
              <w:rPr>
                <w:b/>
                <w:color w:val="FF0000"/>
                <w:sz w:val="24"/>
                <w:szCs w:val="24"/>
              </w:rPr>
            </w:pPr>
          </w:p>
          <w:p w14:paraId="2C60C933" w14:textId="4629A8F1" w:rsidR="009200F2" w:rsidRDefault="009200F2" w:rsidP="000462C8">
            <w:pPr>
              <w:widowControl w:val="0"/>
              <w:tabs>
                <w:tab w:val="left" w:pos="426"/>
              </w:tabs>
              <w:jc w:val="both"/>
              <w:rPr>
                <w:b/>
                <w:color w:val="FF0000"/>
                <w:sz w:val="24"/>
                <w:szCs w:val="24"/>
              </w:rPr>
            </w:pPr>
          </w:p>
          <w:p w14:paraId="4742FE91" w14:textId="0E186414" w:rsidR="009200F2" w:rsidRDefault="009200F2" w:rsidP="000462C8">
            <w:pPr>
              <w:widowControl w:val="0"/>
              <w:tabs>
                <w:tab w:val="left" w:pos="426"/>
              </w:tabs>
              <w:jc w:val="both"/>
              <w:rPr>
                <w:b/>
                <w:color w:val="FF0000"/>
                <w:sz w:val="24"/>
                <w:szCs w:val="24"/>
              </w:rPr>
            </w:pPr>
          </w:p>
          <w:p w14:paraId="58C400D2" w14:textId="217A6CDD" w:rsidR="009200F2" w:rsidRDefault="009200F2" w:rsidP="000462C8">
            <w:pPr>
              <w:widowControl w:val="0"/>
              <w:tabs>
                <w:tab w:val="left" w:pos="426"/>
              </w:tabs>
              <w:jc w:val="both"/>
              <w:rPr>
                <w:b/>
                <w:color w:val="FF0000"/>
                <w:sz w:val="24"/>
                <w:szCs w:val="24"/>
              </w:rPr>
            </w:pPr>
          </w:p>
          <w:p w14:paraId="70AF2057" w14:textId="68061C20" w:rsidR="009200F2" w:rsidRDefault="009200F2" w:rsidP="000462C8">
            <w:pPr>
              <w:widowControl w:val="0"/>
              <w:tabs>
                <w:tab w:val="left" w:pos="426"/>
              </w:tabs>
              <w:jc w:val="both"/>
              <w:rPr>
                <w:b/>
                <w:color w:val="FF0000"/>
                <w:sz w:val="24"/>
                <w:szCs w:val="24"/>
              </w:rPr>
            </w:pPr>
          </w:p>
          <w:p w14:paraId="4D71EF5C" w14:textId="2DD80EA8" w:rsidR="009200F2" w:rsidRDefault="009200F2" w:rsidP="000462C8">
            <w:pPr>
              <w:widowControl w:val="0"/>
              <w:tabs>
                <w:tab w:val="left" w:pos="426"/>
              </w:tabs>
              <w:jc w:val="both"/>
              <w:rPr>
                <w:b/>
                <w:color w:val="FF0000"/>
                <w:sz w:val="24"/>
                <w:szCs w:val="24"/>
              </w:rPr>
            </w:pPr>
          </w:p>
          <w:p w14:paraId="54B71C0C" w14:textId="77777777" w:rsidR="009200F2" w:rsidRPr="006E3077" w:rsidRDefault="009200F2" w:rsidP="000462C8">
            <w:pPr>
              <w:widowControl w:val="0"/>
              <w:tabs>
                <w:tab w:val="left" w:pos="426"/>
              </w:tabs>
              <w:jc w:val="both"/>
              <w:rPr>
                <w:sz w:val="24"/>
                <w:szCs w:val="24"/>
              </w:rPr>
            </w:pPr>
          </w:p>
          <w:p w14:paraId="63970241" w14:textId="246D8630" w:rsidR="000462C8" w:rsidRDefault="000462C8" w:rsidP="000462C8">
            <w:pPr>
              <w:jc w:val="both"/>
              <w:rPr>
                <w:rStyle w:val="afe"/>
              </w:rPr>
            </w:pPr>
            <w:r w:rsidRPr="006E3077">
              <w:rPr>
                <w:b/>
                <w:sz w:val="24"/>
                <w:szCs w:val="24"/>
              </w:rPr>
              <w:t xml:space="preserve">Умение: </w:t>
            </w:r>
            <w:r w:rsidRPr="006E3077">
              <w:rPr>
                <w:sz w:val="24"/>
                <w:szCs w:val="24"/>
              </w:rPr>
              <w:t>в рамках проведения финансовых расследований</w:t>
            </w:r>
            <w:r w:rsidRPr="006E3077">
              <w:rPr>
                <w:b/>
                <w:sz w:val="24"/>
                <w:szCs w:val="24"/>
              </w:rPr>
              <w:t xml:space="preserve"> </w:t>
            </w:r>
            <w:r w:rsidRPr="006E3077">
              <w:rPr>
                <w:sz w:val="24"/>
                <w:szCs w:val="24"/>
              </w:rPr>
              <w:t xml:space="preserve">использовать методы анализа надежности контрагента, денежно-кредитных операций и денежных потоков, выявления махинаций при оперировании финансовыми инструментами </w:t>
            </w:r>
          </w:p>
        </w:tc>
        <w:tc>
          <w:tcPr>
            <w:tcW w:w="3397" w:type="dxa"/>
          </w:tcPr>
          <w:p w14:paraId="35AB06C7" w14:textId="004D7117" w:rsidR="00927F23" w:rsidRPr="00667938" w:rsidRDefault="00927F23" w:rsidP="007023C4">
            <w:pPr>
              <w:jc w:val="both"/>
              <w:rPr>
                <w:b/>
                <w:sz w:val="24"/>
                <w:szCs w:val="24"/>
              </w:rPr>
            </w:pPr>
            <w:r w:rsidRPr="00667938">
              <w:rPr>
                <w:b/>
                <w:sz w:val="24"/>
                <w:szCs w:val="24"/>
              </w:rPr>
              <w:t>Вопрос 1.</w:t>
            </w:r>
          </w:p>
          <w:p w14:paraId="35F83DEC" w14:textId="2292957B" w:rsidR="00E251C4" w:rsidRDefault="00E251C4" w:rsidP="007023C4">
            <w:pPr>
              <w:jc w:val="both"/>
              <w:rPr>
                <w:bCs/>
                <w:sz w:val="24"/>
                <w:szCs w:val="24"/>
              </w:rPr>
            </w:pPr>
            <w:r>
              <w:rPr>
                <w:bCs/>
                <w:sz w:val="24"/>
                <w:szCs w:val="24"/>
              </w:rPr>
              <w:t xml:space="preserve">Укажите </w:t>
            </w:r>
            <w:r w:rsidR="002C7BFB">
              <w:rPr>
                <w:bCs/>
                <w:sz w:val="24"/>
                <w:szCs w:val="24"/>
              </w:rPr>
              <w:t xml:space="preserve">основания для отказа </w:t>
            </w:r>
            <w:r w:rsidR="00667938">
              <w:rPr>
                <w:bCs/>
                <w:sz w:val="24"/>
                <w:szCs w:val="24"/>
              </w:rPr>
              <w:t>от начала деловых отношений</w:t>
            </w:r>
            <w:r w:rsidR="00667938" w:rsidRPr="00667938">
              <w:rPr>
                <w:bCs/>
                <w:sz w:val="24"/>
                <w:szCs w:val="24"/>
              </w:rPr>
              <w:t>/</w:t>
            </w:r>
            <w:r w:rsidR="00667938">
              <w:rPr>
                <w:bCs/>
                <w:sz w:val="24"/>
                <w:szCs w:val="24"/>
              </w:rPr>
              <w:t>заключения договоров с клиентом</w:t>
            </w:r>
            <w:r w:rsidR="00667938" w:rsidRPr="00667938">
              <w:rPr>
                <w:bCs/>
                <w:sz w:val="24"/>
                <w:szCs w:val="24"/>
              </w:rPr>
              <w:t>/</w:t>
            </w:r>
            <w:r w:rsidR="00667938">
              <w:rPr>
                <w:bCs/>
                <w:sz w:val="24"/>
                <w:szCs w:val="24"/>
              </w:rPr>
              <w:t xml:space="preserve"> выгодо</w:t>
            </w:r>
            <w:r w:rsidR="00F64F89">
              <w:rPr>
                <w:bCs/>
                <w:sz w:val="24"/>
                <w:szCs w:val="24"/>
              </w:rPr>
              <w:t>приобретателем</w:t>
            </w:r>
            <w:r w:rsidR="00667938">
              <w:rPr>
                <w:bCs/>
                <w:sz w:val="24"/>
                <w:szCs w:val="24"/>
              </w:rPr>
              <w:t>.</w:t>
            </w:r>
          </w:p>
          <w:p w14:paraId="38364E9B" w14:textId="2F58477A" w:rsidR="00667938" w:rsidRPr="006162E4" w:rsidRDefault="006162E4" w:rsidP="007023C4">
            <w:pPr>
              <w:jc w:val="both"/>
              <w:rPr>
                <w:b/>
                <w:sz w:val="24"/>
                <w:szCs w:val="24"/>
              </w:rPr>
            </w:pPr>
            <w:r w:rsidRPr="006162E4">
              <w:rPr>
                <w:b/>
                <w:sz w:val="24"/>
                <w:szCs w:val="24"/>
              </w:rPr>
              <w:t>Вопрос 2.</w:t>
            </w:r>
          </w:p>
          <w:p w14:paraId="3A19BDC7" w14:textId="77777777" w:rsidR="0051773D" w:rsidRDefault="006162E4" w:rsidP="007023C4">
            <w:pPr>
              <w:jc w:val="both"/>
              <w:rPr>
                <w:bCs/>
                <w:sz w:val="24"/>
                <w:szCs w:val="24"/>
              </w:rPr>
            </w:pPr>
            <w:r>
              <w:rPr>
                <w:bCs/>
                <w:sz w:val="24"/>
                <w:szCs w:val="24"/>
              </w:rPr>
              <w:t xml:space="preserve">Раскройте </w:t>
            </w:r>
            <w:r w:rsidR="00E8308E">
              <w:rPr>
                <w:bCs/>
                <w:sz w:val="24"/>
                <w:szCs w:val="24"/>
              </w:rPr>
              <w:t xml:space="preserve">методы </w:t>
            </w:r>
            <w:r>
              <w:rPr>
                <w:bCs/>
                <w:sz w:val="24"/>
                <w:szCs w:val="24"/>
              </w:rPr>
              <w:t>постоянного мониторинга деятельности клиента</w:t>
            </w:r>
            <w:r w:rsidR="00E8308E">
              <w:rPr>
                <w:bCs/>
                <w:sz w:val="24"/>
                <w:szCs w:val="24"/>
              </w:rPr>
              <w:t>, применяемые субъектом частного бизнеса с целью выявления</w:t>
            </w:r>
            <w:r w:rsidR="0051773D">
              <w:rPr>
                <w:bCs/>
                <w:sz w:val="24"/>
                <w:szCs w:val="24"/>
              </w:rPr>
              <w:t xml:space="preserve"> операций и сделок, необычных для деятельности клиента.</w:t>
            </w:r>
          </w:p>
          <w:p w14:paraId="6DA18B2B" w14:textId="77777777" w:rsidR="0051773D" w:rsidRPr="009A22C7" w:rsidRDefault="0051773D" w:rsidP="007023C4">
            <w:pPr>
              <w:jc w:val="both"/>
              <w:rPr>
                <w:b/>
                <w:sz w:val="24"/>
                <w:szCs w:val="24"/>
              </w:rPr>
            </w:pPr>
            <w:r w:rsidRPr="009A22C7">
              <w:rPr>
                <w:b/>
                <w:sz w:val="24"/>
                <w:szCs w:val="24"/>
              </w:rPr>
              <w:t>Вопрос 3</w:t>
            </w:r>
          </w:p>
          <w:p w14:paraId="36FB1A51" w14:textId="77777777" w:rsidR="000462C8" w:rsidRDefault="0068336E" w:rsidP="009A22C7">
            <w:pPr>
              <w:jc w:val="both"/>
              <w:rPr>
                <w:bCs/>
                <w:sz w:val="24"/>
                <w:szCs w:val="24"/>
              </w:rPr>
            </w:pPr>
            <w:r>
              <w:rPr>
                <w:bCs/>
                <w:sz w:val="24"/>
                <w:szCs w:val="24"/>
              </w:rPr>
              <w:t>Укажите</w:t>
            </w:r>
            <w:r w:rsidR="00021F93">
              <w:rPr>
                <w:bCs/>
                <w:sz w:val="24"/>
                <w:szCs w:val="24"/>
              </w:rPr>
              <w:t xml:space="preserve">, в каких случаях субъект частного бизнеса, ответственный за </w:t>
            </w:r>
            <w:r w:rsidR="001D5068">
              <w:rPr>
                <w:bCs/>
                <w:sz w:val="24"/>
                <w:szCs w:val="24"/>
              </w:rPr>
              <w:t>реализацию Закона</w:t>
            </w:r>
            <w:r w:rsidR="00FF3361">
              <w:rPr>
                <w:bCs/>
                <w:sz w:val="24"/>
                <w:szCs w:val="24"/>
              </w:rPr>
              <w:t xml:space="preserve"> ПОД</w:t>
            </w:r>
            <w:r w:rsidR="00FF3361" w:rsidRPr="00FF3361">
              <w:rPr>
                <w:bCs/>
                <w:sz w:val="24"/>
                <w:szCs w:val="24"/>
              </w:rPr>
              <w:t>/</w:t>
            </w:r>
            <w:r w:rsidR="00FF3361">
              <w:rPr>
                <w:bCs/>
                <w:sz w:val="24"/>
                <w:szCs w:val="24"/>
              </w:rPr>
              <w:t xml:space="preserve">ФТ России, обязан </w:t>
            </w:r>
            <w:r w:rsidR="009A22C7">
              <w:rPr>
                <w:bCs/>
                <w:sz w:val="24"/>
                <w:szCs w:val="24"/>
              </w:rPr>
              <w:t>применять международные целевые финансовые санкции в отношении лиц, подозреваемых в терроризме и ФРОМУ.</w:t>
            </w:r>
          </w:p>
          <w:p w14:paraId="2B309CA4" w14:textId="77777777" w:rsidR="009200F2" w:rsidRDefault="009200F2" w:rsidP="009A22C7">
            <w:pPr>
              <w:jc w:val="both"/>
              <w:rPr>
                <w:bCs/>
                <w:sz w:val="24"/>
                <w:szCs w:val="24"/>
              </w:rPr>
            </w:pPr>
          </w:p>
          <w:p w14:paraId="09837D7D" w14:textId="77777777" w:rsidR="009200F2" w:rsidRDefault="009200F2" w:rsidP="009200F2">
            <w:pPr>
              <w:jc w:val="both"/>
              <w:rPr>
                <w:b/>
                <w:sz w:val="24"/>
                <w:szCs w:val="24"/>
              </w:rPr>
            </w:pPr>
            <w:r w:rsidRPr="003B06CA">
              <w:rPr>
                <w:b/>
                <w:sz w:val="24"/>
                <w:szCs w:val="24"/>
              </w:rPr>
              <w:t>Задание 1</w:t>
            </w:r>
          </w:p>
          <w:p w14:paraId="1471E4DA" w14:textId="77777777" w:rsidR="009200F2" w:rsidRPr="00070CB4" w:rsidRDefault="009200F2" w:rsidP="009200F2">
            <w:pPr>
              <w:jc w:val="both"/>
              <w:rPr>
                <w:bCs/>
                <w:sz w:val="24"/>
                <w:szCs w:val="24"/>
              </w:rPr>
            </w:pPr>
            <w:r w:rsidRPr="00070CB4">
              <w:rPr>
                <w:bCs/>
                <w:sz w:val="24"/>
                <w:szCs w:val="24"/>
              </w:rPr>
              <w:t xml:space="preserve">Укажите основные методы </w:t>
            </w:r>
            <w:r>
              <w:rPr>
                <w:bCs/>
                <w:sz w:val="24"/>
                <w:szCs w:val="24"/>
              </w:rPr>
              <w:t>по идентификации клиента</w:t>
            </w:r>
            <w:r w:rsidRPr="00070CB4">
              <w:rPr>
                <w:bCs/>
                <w:sz w:val="24"/>
                <w:szCs w:val="24"/>
              </w:rPr>
              <w:t>/</w:t>
            </w:r>
            <w:r>
              <w:rPr>
                <w:bCs/>
                <w:sz w:val="24"/>
                <w:szCs w:val="24"/>
              </w:rPr>
              <w:t>выгодоприобретателя.</w:t>
            </w:r>
          </w:p>
          <w:p w14:paraId="70653AC3" w14:textId="77777777" w:rsidR="009200F2" w:rsidRDefault="009200F2" w:rsidP="009200F2">
            <w:pPr>
              <w:jc w:val="both"/>
              <w:rPr>
                <w:b/>
                <w:sz w:val="24"/>
                <w:szCs w:val="24"/>
              </w:rPr>
            </w:pPr>
            <w:r w:rsidRPr="000E1C93">
              <w:rPr>
                <w:b/>
                <w:sz w:val="24"/>
                <w:szCs w:val="24"/>
              </w:rPr>
              <w:t>Задание 2</w:t>
            </w:r>
          </w:p>
          <w:p w14:paraId="768C3430" w14:textId="77777777" w:rsidR="009200F2" w:rsidRPr="008F3CBB" w:rsidRDefault="009200F2" w:rsidP="009200F2">
            <w:pPr>
              <w:jc w:val="both"/>
              <w:rPr>
                <w:bCs/>
                <w:sz w:val="24"/>
                <w:szCs w:val="24"/>
              </w:rPr>
            </w:pPr>
            <w:r w:rsidRPr="008F3CBB">
              <w:rPr>
                <w:bCs/>
                <w:sz w:val="24"/>
                <w:szCs w:val="24"/>
              </w:rPr>
              <w:t xml:space="preserve">Укажите перечень основных </w:t>
            </w:r>
            <w:r>
              <w:rPr>
                <w:bCs/>
                <w:sz w:val="24"/>
                <w:szCs w:val="24"/>
              </w:rPr>
              <w:t>документов, которые должны быть проанализированы в ходе идентификации клиента</w:t>
            </w:r>
            <w:r w:rsidRPr="00070CB4">
              <w:rPr>
                <w:bCs/>
                <w:sz w:val="24"/>
                <w:szCs w:val="24"/>
              </w:rPr>
              <w:t>/</w:t>
            </w:r>
            <w:r>
              <w:rPr>
                <w:bCs/>
                <w:sz w:val="24"/>
                <w:szCs w:val="24"/>
              </w:rPr>
              <w:t>выгодоприобретателя.</w:t>
            </w:r>
          </w:p>
          <w:p w14:paraId="7BBAFE42" w14:textId="77777777" w:rsidR="009200F2" w:rsidRDefault="009200F2" w:rsidP="009200F2">
            <w:pPr>
              <w:jc w:val="both"/>
              <w:rPr>
                <w:b/>
                <w:sz w:val="24"/>
                <w:szCs w:val="24"/>
              </w:rPr>
            </w:pPr>
            <w:r w:rsidRPr="006E458E">
              <w:rPr>
                <w:b/>
                <w:sz w:val="24"/>
                <w:szCs w:val="24"/>
              </w:rPr>
              <w:t>Задание 3</w:t>
            </w:r>
          </w:p>
          <w:p w14:paraId="4FB92EAD" w14:textId="77777777" w:rsidR="009200F2" w:rsidRDefault="009200F2" w:rsidP="009200F2">
            <w:pPr>
              <w:jc w:val="both"/>
              <w:rPr>
                <w:bCs/>
                <w:sz w:val="24"/>
                <w:szCs w:val="24"/>
              </w:rPr>
            </w:pPr>
            <w:r w:rsidRPr="00927F23">
              <w:rPr>
                <w:bCs/>
                <w:sz w:val="24"/>
                <w:szCs w:val="24"/>
              </w:rPr>
              <w:t xml:space="preserve">Источники информации и данных, которые </w:t>
            </w:r>
            <w:r>
              <w:rPr>
                <w:bCs/>
                <w:sz w:val="24"/>
                <w:szCs w:val="24"/>
              </w:rPr>
              <w:t>должны быть использованы в ходе идентификации клиента</w:t>
            </w:r>
            <w:r w:rsidRPr="00070CB4">
              <w:rPr>
                <w:bCs/>
                <w:sz w:val="24"/>
                <w:szCs w:val="24"/>
              </w:rPr>
              <w:t>/</w:t>
            </w:r>
            <w:r>
              <w:rPr>
                <w:bCs/>
                <w:sz w:val="24"/>
                <w:szCs w:val="24"/>
              </w:rPr>
              <w:t>выгодоприобретателя.</w:t>
            </w:r>
          </w:p>
          <w:p w14:paraId="333E5700" w14:textId="1EEDFDDC" w:rsidR="009200F2" w:rsidRPr="00FD1E45" w:rsidRDefault="009200F2" w:rsidP="009A22C7">
            <w:pPr>
              <w:jc w:val="both"/>
              <w:rPr>
                <w:sz w:val="28"/>
                <w:szCs w:val="28"/>
                <w:highlight w:val="cyan"/>
              </w:rPr>
            </w:pPr>
          </w:p>
        </w:tc>
      </w:tr>
      <w:tr w:rsidR="00070CB4" w14:paraId="128C90EC" w14:textId="77777777" w:rsidTr="008F3CBB">
        <w:tc>
          <w:tcPr>
            <w:tcW w:w="1932" w:type="dxa"/>
            <w:vMerge/>
          </w:tcPr>
          <w:p w14:paraId="0A551B79" w14:textId="77777777" w:rsidR="000462C8" w:rsidRPr="00FD1E45" w:rsidRDefault="000462C8" w:rsidP="000462C8">
            <w:pPr>
              <w:jc w:val="both"/>
              <w:rPr>
                <w:sz w:val="28"/>
                <w:szCs w:val="28"/>
                <w:highlight w:val="cyan"/>
              </w:rPr>
            </w:pPr>
          </w:p>
        </w:tc>
        <w:tc>
          <w:tcPr>
            <w:tcW w:w="2155" w:type="dxa"/>
          </w:tcPr>
          <w:p w14:paraId="7E0BA135" w14:textId="18C19EE8" w:rsidR="000462C8" w:rsidRPr="00FD1E45" w:rsidRDefault="000462C8" w:rsidP="000462C8">
            <w:pPr>
              <w:jc w:val="both"/>
              <w:rPr>
                <w:sz w:val="28"/>
                <w:szCs w:val="28"/>
                <w:highlight w:val="cyan"/>
              </w:rPr>
            </w:pPr>
            <w:r w:rsidRPr="006E3077">
              <w:rPr>
                <w:rStyle w:val="FontStyle16"/>
              </w:rPr>
              <w:t>3. При проведении внутренних расследований четко опирается на соответствующее международное и Законодательство Российской Федерации, в т.ч. регулирующее отношения в сфере ПОД/ФТ.</w:t>
            </w:r>
          </w:p>
        </w:tc>
        <w:tc>
          <w:tcPr>
            <w:tcW w:w="2004" w:type="dxa"/>
          </w:tcPr>
          <w:p w14:paraId="56F9D7FD" w14:textId="365FC0F8" w:rsidR="000462C8" w:rsidRDefault="000462C8" w:rsidP="000462C8">
            <w:pPr>
              <w:widowControl w:val="0"/>
              <w:tabs>
                <w:tab w:val="left" w:pos="426"/>
              </w:tabs>
              <w:jc w:val="both"/>
              <w:rPr>
                <w:sz w:val="24"/>
                <w:szCs w:val="24"/>
              </w:rPr>
            </w:pPr>
            <w:r w:rsidRPr="006E3077">
              <w:rPr>
                <w:b/>
                <w:sz w:val="24"/>
                <w:szCs w:val="24"/>
              </w:rPr>
              <w:t xml:space="preserve">Знание: </w:t>
            </w:r>
            <w:r w:rsidRPr="006E3077">
              <w:rPr>
                <w:sz w:val="24"/>
                <w:szCs w:val="24"/>
              </w:rPr>
              <w:t>отечественного и международного законодательства в сфере регулирования ПОД/ФТ, методологии и нормативной базы организации финансовых расследований</w:t>
            </w:r>
          </w:p>
          <w:p w14:paraId="127AACC8" w14:textId="446954E5" w:rsidR="007F59B0" w:rsidRDefault="007F59B0" w:rsidP="000462C8">
            <w:pPr>
              <w:widowControl w:val="0"/>
              <w:tabs>
                <w:tab w:val="left" w:pos="426"/>
              </w:tabs>
              <w:jc w:val="both"/>
              <w:rPr>
                <w:b/>
                <w:color w:val="FF0000"/>
                <w:sz w:val="24"/>
                <w:szCs w:val="24"/>
              </w:rPr>
            </w:pPr>
          </w:p>
          <w:p w14:paraId="17EABC25" w14:textId="343F77E6" w:rsidR="009200F2" w:rsidRDefault="009200F2" w:rsidP="000462C8">
            <w:pPr>
              <w:widowControl w:val="0"/>
              <w:tabs>
                <w:tab w:val="left" w:pos="426"/>
              </w:tabs>
              <w:jc w:val="both"/>
              <w:rPr>
                <w:b/>
                <w:color w:val="FF0000"/>
                <w:sz w:val="24"/>
                <w:szCs w:val="24"/>
              </w:rPr>
            </w:pPr>
          </w:p>
          <w:p w14:paraId="01E77C10" w14:textId="47C86F55" w:rsidR="009200F2" w:rsidRDefault="009200F2" w:rsidP="000462C8">
            <w:pPr>
              <w:widowControl w:val="0"/>
              <w:tabs>
                <w:tab w:val="left" w:pos="426"/>
              </w:tabs>
              <w:jc w:val="both"/>
              <w:rPr>
                <w:b/>
                <w:color w:val="FF0000"/>
                <w:sz w:val="24"/>
                <w:szCs w:val="24"/>
              </w:rPr>
            </w:pPr>
          </w:p>
          <w:p w14:paraId="6F63FC73" w14:textId="02CADA7F" w:rsidR="009200F2" w:rsidRDefault="009200F2" w:rsidP="000462C8">
            <w:pPr>
              <w:widowControl w:val="0"/>
              <w:tabs>
                <w:tab w:val="left" w:pos="426"/>
              </w:tabs>
              <w:jc w:val="both"/>
              <w:rPr>
                <w:b/>
                <w:color w:val="FF0000"/>
                <w:sz w:val="24"/>
                <w:szCs w:val="24"/>
              </w:rPr>
            </w:pPr>
          </w:p>
          <w:p w14:paraId="3B2CF51B" w14:textId="218DEDF1" w:rsidR="009200F2" w:rsidRDefault="009200F2" w:rsidP="000462C8">
            <w:pPr>
              <w:widowControl w:val="0"/>
              <w:tabs>
                <w:tab w:val="left" w:pos="426"/>
              </w:tabs>
              <w:jc w:val="both"/>
              <w:rPr>
                <w:b/>
                <w:color w:val="FF0000"/>
                <w:sz w:val="24"/>
                <w:szCs w:val="24"/>
              </w:rPr>
            </w:pPr>
          </w:p>
          <w:p w14:paraId="5CEDF557" w14:textId="60ABC38E" w:rsidR="009200F2" w:rsidRDefault="009200F2" w:rsidP="000462C8">
            <w:pPr>
              <w:widowControl w:val="0"/>
              <w:tabs>
                <w:tab w:val="left" w:pos="426"/>
              </w:tabs>
              <w:jc w:val="both"/>
              <w:rPr>
                <w:b/>
                <w:color w:val="FF0000"/>
                <w:sz w:val="24"/>
                <w:szCs w:val="24"/>
              </w:rPr>
            </w:pPr>
          </w:p>
          <w:p w14:paraId="387A18A5" w14:textId="022915B7" w:rsidR="009200F2" w:rsidRDefault="009200F2" w:rsidP="000462C8">
            <w:pPr>
              <w:widowControl w:val="0"/>
              <w:tabs>
                <w:tab w:val="left" w:pos="426"/>
              </w:tabs>
              <w:jc w:val="both"/>
              <w:rPr>
                <w:b/>
                <w:color w:val="FF0000"/>
                <w:sz w:val="24"/>
                <w:szCs w:val="24"/>
              </w:rPr>
            </w:pPr>
          </w:p>
          <w:p w14:paraId="7D32ACA6" w14:textId="784EC725" w:rsidR="009200F2" w:rsidRDefault="009200F2" w:rsidP="000462C8">
            <w:pPr>
              <w:widowControl w:val="0"/>
              <w:tabs>
                <w:tab w:val="left" w:pos="426"/>
              </w:tabs>
              <w:jc w:val="both"/>
              <w:rPr>
                <w:b/>
                <w:color w:val="FF0000"/>
                <w:sz w:val="24"/>
                <w:szCs w:val="24"/>
              </w:rPr>
            </w:pPr>
          </w:p>
          <w:p w14:paraId="013ABC46" w14:textId="2B7443E1" w:rsidR="009200F2" w:rsidRDefault="009200F2" w:rsidP="000462C8">
            <w:pPr>
              <w:widowControl w:val="0"/>
              <w:tabs>
                <w:tab w:val="left" w:pos="426"/>
              </w:tabs>
              <w:jc w:val="both"/>
              <w:rPr>
                <w:b/>
                <w:color w:val="FF0000"/>
                <w:sz w:val="24"/>
                <w:szCs w:val="24"/>
              </w:rPr>
            </w:pPr>
          </w:p>
          <w:p w14:paraId="265CE56F" w14:textId="21EE0C5B" w:rsidR="009200F2" w:rsidRDefault="009200F2" w:rsidP="000462C8">
            <w:pPr>
              <w:widowControl w:val="0"/>
              <w:tabs>
                <w:tab w:val="left" w:pos="426"/>
              </w:tabs>
              <w:jc w:val="both"/>
              <w:rPr>
                <w:b/>
                <w:color w:val="FF0000"/>
                <w:sz w:val="24"/>
                <w:szCs w:val="24"/>
              </w:rPr>
            </w:pPr>
          </w:p>
          <w:p w14:paraId="445CC1F8" w14:textId="0FDC2EDE" w:rsidR="009200F2" w:rsidRDefault="009200F2" w:rsidP="000462C8">
            <w:pPr>
              <w:widowControl w:val="0"/>
              <w:tabs>
                <w:tab w:val="left" w:pos="426"/>
              </w:tabs>
              <w:jc w:val="both"/>
              <w:rPr>
                <w:b/>
                <w:color w:val="FF0000"/>
                <w:sz w:val="24"/>
                <w:szCs w:val="24"/>
              </w:rPr>
            </w:pPr>
          </w:p>
          <w:p w14:paraId="0CFEC0EF" w14:textId="77777777" w:rsidR="009200F2" w:rsidRPr="006E3077" w:rsidRDefault="009200F2" w:rsidP="000462C8">
            <w:pPr>
              <w:widowControl w:val="0"/>
              <w:tabs>
                <w:tab w:val="left" w:pos="426"/>
              </w:tabs>
              <w:jc w:val="both"/>
              <w:rPr>
                <w:sz w:val="24"/>
                <w:szCs w:val="24"/>
              </w:rPr>
            </w:pPr>
          </w:p>
          <w:p w14:paraId="1F346D8F" w14:textId="49DFD71B" w:rsidR="000462C8" w:rsidRDefault="000462C8" w:rsidP="000462C8">
            <w:pPr>
              <w:jc w:val="both"/>
              <w:rPr>
                <w:rStyle w:val="afe"/>
              </w:rPr>
            </w:pPr>
            <w:r w:rsidRPr="006E3077">
              <w:rPr>
                <w:b/>
                <w:sz w:val="24"/>
                <w:szCs w:val="24"/>
              </w:rPr>
              <w:t xml:space="preserve">Умение: </w:t>
            </w:r>
            <w:r w:rsidRPr="006E3077">
              <w:rPr>
                <w:sz w:val="24"/>
                <w:szCs w:val="24"/>
              </w:rPr>
              <w:t>осуществлять финансовые расследования во внутренней среде хозяйствующих субъектов на основе и при условии соблюдения принципов и норм актуального законодательства и современной методологии</w:t>
            </w:r>
          </w:p>
        </w:tc>
        <w:tc>
          <w:tcPr>
            <w:tcW w:w="3397" w:type="dxa"/>
          </w:tcPr>
          <w:p w14:paraId="4E0ADEA1" w14:textId="753CC994" w:rsidR="000462C8" w:rsidRDefault="00804722" w:rsidP="00804722">
            <w:pPr>
              <w:jc w:val="both"/>
              <w:rPr>
                <w:b/>
                <w:sz w:val="24"/>
                <w:szCs w:val="24"/>
              </w:rPr>
            </w:pPr>
            <w:r w:rsidRPr="009A22C7">
              <w:rPr>
                <w:b/>
                <w:sz w:val="24"/>
                <w:szCs w:val="24"/>
              </w:rPr>
              <w:t xml:space="preserve">Вопрос </w:t>
            </w:r>
            <w:r>
              <w:rPr>
                <w:b/>
                <w:sz w:val="24"/>
                <w:szCs w:val="24"/>
              </w:rPr>
              <w:t>1.</w:t>
            </w:r>
          </w:p>
          <w:p w14:paraId="380E185F" w14:textId="5EFE603A" w:rsidR="00D63787" w:rsidRDefault="007E5E6D" w:rsidP="00804722">
            <w:pPr>
              <w:jc w:val="both"/>
              <w:rPr>
                <w:bCs/>
                <w:sz w:val="24"/>
                <w:szCs w:val="24"/>
              </w:rPr>
            </w:pPr>
            <w:r>
              <w:rPr>
                <w:bCs/>
                <w:sz w:val="24"/>
                <w:szCs w:val="24"/>
              </w:rPr>
              <w:t xml:space="preserve">Основные методы </w:t>
            </w:r>
            <w:r w:rsidR="00BE7425">
              <w:rPr>
                <w:bCs/>
                <w:sz w:val="24"/>
                <w:szCs w:val="24"/>
              </w:rPr>
              <w:t>и формы финансовых расследований</w:t>
            </w:r>
            <w:r w:rsidR="007E0E23">
              <w:rPr>
                <w:bCs/>
                <w:sz w:val="24"/>
                <w:szCs w:val="24"/>
              </w:rPr>
              <w:t xml:space="preserve">, применяемых </w:t>
            </w:r>
            <w:r w:rsidR="00401F0E">
              <w:rPr>
                <w:bCs/>
                <w:sz w:val="24"/>
                <w:szCs w:val="24"/>
              </w:rPr>
              <w:t>хозяйствующими субъектами</w:t>
            </w:r>
            <w:r w:rsidR="007E0E23">
              <w:rPr>
                <w:bCs/>
                <w:sz w:val="24"/>
                <w:szCs w:val="24"/>
              </w:rPr>
              <w:t xml:space="preserve"> </w:t>
            </w:r>
            <w:r w:rsidR="000A27C7">
              <w:rPr>
                <w:bCs/>
                <w:sz w:val="24"/>
                <w:szCs w:val="24"/>
              </w:rPr>
              <w:t xml:space="preserve">для </w:t>
            </w:r>
            <w:r w:rsidR="00401F0E">
              <w:rPr>
                <w:bCs/>
                <w:sz w:val="24"/>
                <w:szCs w:val="24"/>
              </w:rPr>
              <w:t>выявления необычных операций и сделок клиентов.</w:t>
            </w:r>
          </w:p>
          <w:p w14:paraId="2F8C0A9C" w14:textId="0425DD26" w:rsidR="00401F0E" w:rsidRPr="00162799" w:rsidRDefault="00401F0E" w:rsidP="00804722">
            <w:pPr>
              <w:jc w:val="both"/>
              <w:rPr>
                <w:b/>
                <w:sz w:val="24"/>
                <w:szCs w:val="24"/>
              </w:rPr>
            </w:pPr>
            <w:r w:rsidRPr="00162799">
              <w:rPr>
                <w:b/>
                <w:sz w:val="24"/>
                <w:szCs w:val="24"/>
              </w:rPr>
              <w:t>Вопрос 2.</w:t>
            </w:r>
          </w:p>
          <w:p w14:paraId="3BA1B70C" w14:textId="081B5F5A" w:rsidR="001D2CC7" w:rsidRPr="001D2CC7" w:rsidRDefault="001D2CC7" w:rsidP="00804722">
            <w:pPr>
              <w:jc w:val="both"/>
              <w:rPr>
                <w:bCs/>
                <w:sz w:val="24"/>
                <w:szCs w:val="24"/>
              </w:rPr>
            </w:pPr>
            <w:r w:rsidRPr="001D2CC7">
              <w:rPr>
                <w:sz w:val="24"/>
                <w:szCs w:val="24"/>
              </w:rPr>
              <w:t>Порядок разработки и согласования внутренних документов в сфере противодействия легализации доходов, полученных преступным путем, и финансирования терроризма</w:t>
            </w:r>
            <w:r>
              <w:rPr>
                <w:sz w:val="24"/>
                <w:szCs w:val="24"/>
              </w:rPr>
              <w:t>.</w:t>
            </w:r>
          </w:p>
          <w:p w14:paraId="4E0AFBC5" w14:textId="523745E0" w:rsidR="00166DE0" w:rsidRPr="00FA2834" w:rsidRDefault="00166DE0" w:rsidP="00804722">
            <w:pPr>
              <w:jc w:val="both"/>
              <w:rPr>
                <w:b/>
                <w:sz w:val="24"/>
                <w:szCs w:val="24"/>
              </w:rPr>
            </w:pPr>
            <w:r w:rsidRPr="00FA2834">
              <w:rPr>
                <w:b/>
                <w:sz w:val="24"/>
                <w:szCs w:val="24"/>
              </w:rPr>
              <w:t>Вопрос 3.</w:t>
            </w:r>
          </w:p>
          <w:p w14:paraId="3A30E518" w14:textId="77777777" w:rsidR="00804722" w:rsidRDefault="0019253D" w:rsidP="00FA2834">
            <w:pPr>
              <w:jc w:val="both"/>
              <w:rPr>
                <w:sz w:val="24"/>
                <w:szCs w:val="24"/>
              </w:rPr>
            </w:pPr>
            <w:r>
              <w:rPr>
                <w:sz w:val="24"/>
                <w:szCs w:val="24"/>
              </w:rPr>
              <w:t xml:space="preserve">Укажите основные направления </w:t>
            </w:r>
            <w:r w:rsidR="00FA2834" w:rsidRPr="00FA2834">
              <w:rPr>
                <w:sz w:val="24"/>
                <w:szCs w:val="24"/>
              </w:rPr>
              <w:t>обучения сотрудников кредитной организации в сфере противодействия легализации доходов, полученных преступным путем, и финансирования терроризма</w:t>
            </w:r>
            <w:r w:rsidR="00FA2834">
              <w:rPr>
                <w:sz w:val="24"/>
                <w:szCs w:val="24"/>
              </w:rPr>
              <w:t>.</w:t>
            </w:r>
          </w:p>
          <w:p w14:paraId="4D25742F" w14:textId="77777777" w:rsidR="009200F2" w:rsidRDefault="009200F2" w:rsidP="00FA2834">
            <w:pPr>
              <w:jc w:val="both"/>
              <w:rPr>
                <w:sz w:val="24"/>
                <w:szCs w:val="24"/>
              </w:rPr>
            </w:pPr>
          </w:p>
          <w:p w14:paraId="1510D183" w14:textId="77777777" w:rsidR="009200F2" w:rsidRDefault="009200F2" w:rsidP="009200F2">
            <w:pPr>
              <w:jc w:val="both"/>
              <w:rPr>
                <w:b/>
                <w:sz w:val="24"/>
                <w:szCs w:val="24"/>
              </w:rPr>
            </w:pPr>
            <w:r w:rsidRPr="003B06CA">
              <w:rPr>
                <w:b/>
                <w:sz w:val="24"/>
                <w:szCs w:val="24"/>
              </w:rPr>
              <w:t>Задание 1</w:t>
            </w:r>
          </w:p>
          <w:p w14:paraId="414253C0" w14:textId="77777777" w:rsidR="009200F2" w:rsidRPr="00070CB4" w:rsidRDefault="009200F2" w:rsidP="009200F2">
            <w:pPr>
              <w:jc w:val="both"/>
              <w:rPr>
                <w:bCs/>
                <w:sz w:val="24"/>
                <w:szCs w:val="24"/>
              </w:rPr>
            </w:pPr>
            <w:r w:rsidRPr="00070CB4">
              <w:rPr>
                <w:bCs/>
                <w:sz w:val="24"/>
                <w:szCs w:val="24"/>
              </w:rPr>
              <w:t>Укажите основные</w:t>
            </w:r>
            <w:r>
              <w:rPr>
                <w:bCs/>
                <w:sz w:val="24"/>
                <w:szCs w:val="24"/>
              </w:rPr>
              <w:t xml:space="preserve"> международные конвенции, регламентирующие реализацию мер ПОД</w:t>
            </w:r>
            <w:r w:rsidRPr="004C52C3">
              <w:rPr>
                <w:bCs/>
                <w:sz w:val="24"/>
                <w:szCs w:val="24"/>
              </w:rPr>
              <w:t>/</w:t>
            </w:r>
            <w:r>
              <w:rPr>
                <w:bCs/>
                <w:sz w:val="24"/>
                <w:szCs w:val="24"/>
              </w:rPr>
              <w:t>ФТ.</w:t>
            </w:r>
          </w:p>
          <w:p w14:paraId="2893B954" w14:textId="77777777" w:rsidR="009200F2" w:rsidRDefault="009200F2" w:rsidP="009200F2">
            <w:pPr>
              <w:jc w:val="both"/>
              <w:rPr>
                <w:b/>
                <w:sz w:val="24"/>
                <w:szCs w:val="24"/>
              </w:rPr>
            </w:pPr>
            <w:r w:rsidRPr="000E1C93">
              <w:rPr>
                <w:b/>
                <w:sz w:val="24"/>
                <w:szCs w:val="24"/>
              </w:rPr>
              <w:t>Задание 2</w:t>
            </w:r>
          </w:p>
          <w:p w14:paraId="4639976B" w14:textId="77777777" w:rsidR="009200F2" w:rsidRPr="008F3CBB" w:rsidRDefault="009200F2" w:rsidP="009200F2">
            <w:pPr>
              <w:jc w:val="both"/>
              <w:rPr>
                <w:bCs/>
                <w:sz w:val="24"/>
                <w:szCs w:val="24"/>
              </w:rPr>
            </w:pPr>
            <w:r>
              <w:rPr>
                <w:bCs/>
                <w:sz w:val="24"/>
                <w:szCs w:val="24"/>
              </w:rPr>
              <w:t>Укажите основные положения методологии оценки технического соответствия и эффективности национальной системы ПОД</w:t>
            </w:r>
            <w:r w:rsidRPr="00D65790">
              <w:rPr>
                <w:bCs/>
                <w:sz w:val="24"/>
                <w:szCs w:val="24"/>
              </w:rPr>
              <w:t>/</w:t>
            </w:r>
            <w:r>
              <w:rPr>
                <w:bCs/>
                <w:sz w:val="24"/>
                <w:szCs w:val="24"/>
              </w:rPr>
              <w:t>ФТ, применяемой ФАТФ.</w:t>
            </w:r>
          </w:p>
          <w:p w14:paraId="2A72BDC9" w14:textId="77777777" w:rsidR="009200F2" w:rsidRDefault="009200F2" w:rsidP="009200F2">
            <w:pPr>
              <w:jc w:val="both"/>
              <w:rPr>
                <w:b/>
                <w:sz w:val="24"/>
                <w:szCs w:val="24"/>
              </w:rPr>
            </w:pPr>
            <w:r w:rsidRPr="006E458E">
              <w:rPr>
                <w:b/>
                <w:sz w:val="24"/>
                <w:szCs w:val="24"/>
              </w:rPr>
              <w:t>Задание 3</w:t>
            </w:r>
          </w:p>
          <w:p w14:paraId="0EE7A0AA" w14:textId="77777777" w:rsidR="009200F2" w:rsidRPr="00E92B60" w:rsidRDefault="009200F2" w:rsidP="009200F2">
            <w:pPr>
              <w:jc w:val="both"/>
              <w:rPr>
                <w:bCs/>
                <w:sz w:val="24"/>
                <w:szCs w:val="24"/>
              </w:rPr>
            </w:pPr>
            <w:r w:rsidRPr="00E92B60">
              <w:rPr>
                <w:bCs/>
                <w:sz w:val="24"/>
                <w:szCs w:val="24"/>
              </w:rPr>
              <w:t>Основные п</w:t>
            </w:r>
            <w:r w:rsidRPr="00E92B60">
              <w:rPr>
                <w:bCs/>
                <w:color w:val="000000"/>
                <w:sz w:val="24"/>
                <w:szCs w:val="24"/>
                <w:shd w:val="clear" w:color="auto" w:fill="FFFFFF"/>
              </w:rPr>
              <w:t>рава и обязанности организаций, осуществляющих операции с денежными средствами или иным имуществом</w:t>
            </w:r>
            <w:r>
              <w:rPr>
                <w:bCs/>
                <w:color w:val="000000"/>
                <w:sz w:val="24"/>
                <w:szCs w:val="24"/>
                <w:shd w:val="clear" w:color="auto" w:fill="FFFFFF"/>
              </w:rPr>
              <w:t>, согласно положениям Закона, ПОД</w:t>
            </w:r>
            <w:r w:rsidRPr="00E92B60">
              <w:rPr>
                <w:bCs/>
                <w:color w:val="000000"/>
                <w:sz w:val="24"/>
                <w:szCs w:val="24"/>
                <w:shd w:val="clear" w:color="auto" w:fill="FFFFFF"/>
              </w:rPr>
              <w:t>/</w:t>
            </w:r>
            <w:r>
              <w:rPr>
                <w:bCs/>
                <w:color w:val="000000"/>
                <w:sz w:val="24"/>
                <w:szCs w:val="24"/>
                <w:shd w:val="clear" w:color="auto" w:fill="FFFFFF"/>
              </w:rPr>
              <w:t xml:space="preserve">ФТ России. </w:t>
            </w:r>
          </w:p>
          <w:p w14:paraId="395BD1CE" w14:textId="44BACBB3" w:rsidR="009200F2" w:rsidRPr="00804722" w:rsidRDefault="009200F2" w:rsidP="00FA2834">
            <w:pPr>
              <w:jc w:val="both"/>
              <w:rPr>
                <w:b/>
                <w:sz w:val="24"/>
                <w:szCs w:val="24"/>
              </w:rPr>
            </w:pPr>
          </w:p>
        </w:tc>
      </w:tr>
    </w:tbl>
    <w:p w14:paraId="5135F3E4" w14:textId="77777777" w:rsidR="004C74C4" w:rsidRPr="004C74C4" w:rsidRDefault="004C74C4" w:rsidP="004C74C4">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14:paraId="56EA535C" w14:textId="77777777" w:rsidR="00C0065B" w:rsidRDefault="00C0065B" w:rsidP="00A24631">
      <w:pPr>
        <w:spacing w:after="0" w:line="240" w:lineRule="auto"/>
        <w:ind w:firstLine="709"/>
        <w:jc w:val="both"/>
        <w:rPr>
          <w:rFonts w:ascii="Times New Roman" w:eastAsia="Times New Roman" w:hAnsi="Times New Roman" w:cs="Times New Roman"/>
          <w:sz w:val="28"/>
          <w:szCs w:val="28"/>
          <w:lang w:eastAsia="ru-RU"/>
        </w:rPr>
      </w:pPr>
    </w:p>
    <w:bookmarkEnd w:id="40"/>
    <w:bookmarkEnd w:id="41"/>
    <w:p w14:paraId="768CC90F" w14:textId="27703D62" w:rsidR="00923A8E" w:rsidRDefault="00923A8E" w:rsidP="00A24631">
      <w:pPr>
        <w:widowControl w:val="0"/>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 xml:space="preserve">Примерный перечень контрольных </w:t>
      </w:r>
      <w:r w:rsidRPr="000462C8">
        <w:rPr>
          <w:rFonts w:ascii="Times New Roman" w:eastAsia="Times New Roman" w:hAnsi="Times New Roman" w:cs="Times New Roman"/>
          <w:b/>
          <w:sz w:val="28"/>
          <w:szCs w:val="28"/>
          <w:lang w:eastAsia="ru-RU"/>
        </w:rPr>
        <w:t xml:space="preserve">вопросов к </w:t>
      </w:r>
      <w:r w:rsidR="00377A68" w:rsidRPr="000462C8">
        <w:rPr>
          <w:rFonts w:ascii="Times New Roman" w:eastAsia="Times New Roman" w:hAnsi="Times New Roman" w:cs="Times New Roman"/>
          <w:b/>
          <w:sz w:val="28"/>
          <w:szCs w:val="28"/>
          <w:lang w:eastAsia="ru-RU"/>
        </w:rPr>
        <w:t>экзамену</w:t>
      </w:r>
      <w:r w:rsidRPr="000462C8">
        <w:rPr>
          <w:rFonts w:ascii="Times New Roman" w:eastAsia="Times New Roman" w:hAnsi="Times New Roman" w:cs="Times New Roman"/>
          <w:b/>
          <w:sz w:val="28"/>
          <w:szCs w:val="28"/>
          <w:lang w:eastAsia="ru-RU"/>
        </w:rPr>
        <w:t>:</w:t>
      </w:r>
    </w:p>
    <w:p w14:paraId="0BBE6CBC" w14:textId="77777777" w:rsidR="00CA416F" w:rsidRPr="00CA416F" w:rsidRDefault="00CA416F" w:rsidP="00CA416F">
      <w:pPr>
        <w:spacing w:after="0" w:line="240" w:lineRule="auto"/>
        <w:ind w:firstLine="709"/>
        <w:contextualSpacing/>
        <w:rPr>
          <w:rFonts w:ascii="Times New Roman" w:eastAsia="Times New Roman" w:hAnsi="Times New Roman" w:cs="Times New Roman"/>
          <w:b/>
          <w:sz w:val="28"/>
          <w:szCs w:val="28"/>
          <w:lang w:eastAsia="ru-RU"/>
        </w:rPr>
      </w:pPr>
      <w:bookmarkStart w:id="44" w:name="_Hlk86678975"/>
    </w:p>
    <w:p w14:paraId="235E1542"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Финансовый мониторинг как вид финансового контроля. </w:t>
      </w:r>
    </w:p>
    <w:p w14:paraId="6B6237DA"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val="en-US" w:eastAsia="ru-RU"/>
        </w:rPr>
      </w:pPr>
      <w:r w:rsidRPr="00CA416F">
        <w:rPr>
          <w:rFonts w:ascii="Times New Roman" w:eastAsia="Times New Roman" w:hAnsi="Times New Roman" w:cs="Times New Roman"/>
          <w:sz w:val="28"/>
          <w:szCs w:val="28"/>
          <w:lang w:eastAsia="ru-RU"/>
        </w:rPr>
        <w:t xml:space="preserve">Виды финансового мониторинга. </w:t>
      </w:r>
    </w:p>
    <w:p w14:paraId="32058CD9"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Значение финансового мониторинга.  </w:t>
      </w:r>
    </w:p>
    <w:p w14:paraId="19F934FB"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Источники правового регулирования финансового мониторинга. Международные акты как источник правового регулирования. </w:t>
      </w:r>
    </w:p>
    <w:p w14:paraId="087233FD"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История развития системы противодействия легализации доходов, полученных преступным путем, и финансирования терроризма: основные этапы. </w:t>
      </w:r>
    </w:p>
    <w:p w14:paraId="20412A3C"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val="en-US" w:eastAsia="ru-RU"/>
        </w:rPr>
      </w:pPr>
      <w:r w:rsidRPr="00CA416F">
        <w:rPr>
          <w:rFonts w:ascii="Times New Roman" w:eastAsia="Times New Roman" w:hAnsi="Times New Roman" w:cs="Times New Roman"/>
          <w:sz w:val="28"/>
          <w:szCs w:val="28"/>
          <w:lang w:eastAsia="ru-RU"/>
        </w:rPr>
        <w:t xml:space="preserve">Понятие субъекта финансового мониторинга. </w:t>
      </w:r>
    </w:p>
    <w:p w14:paraId="7EFDF18C"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Государственные органы в сфере финансового мониторинга. </w:t>
      </w:r>
    </w:p>
    <w:p w14:paraId="6F287913"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Уполномоченные организации в сфере противодействия легализации доходов, полученных преступным путем, и финансирования терроризма. </w:t>
      </w:r>
    </w:p>
    <w:p w14:paraId="7EB9B96C"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val="en-US" w:eastAsia="ru-RU"/>
        </w:rPr>
      </w:pPr>
      <w:r w:rsidRPr="00CA416F">
        <w:rPr>
          <w:rFonts w:ascii="Times New Roman" w:eastAsia="Times New Roman" w:hAnsi="Times New Roman" w:cs="Times New Roman"/>
          <w:sz w:val="28"/>
          <w:szCs w:val="28"/>
          <w:lang w:eastAsia="ru-RU"/>
        </w:rPr>
        <w:t xml:space="preserve">Понятие идентификации клиентов/выгодоприобретателей. </w:t>
      </w:r>
    </w:p>
    <w:p w14:paraId="360B5740"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Перечень документов, необходимых для идентификации клиентов/выгодоприобретателей. </w:t>
      </w:r>
    </w:p>
    <w:p w14:paraId="6C1F0531"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Порядок проверки информации, полученной от клиентов/выгодоприобретателей. </w:t>
      </w:r>
    </w:p>
    <w:p w14:paraId="7D172BEC"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Основания отказа от заключения договоров с клиентом/выгодоприобретателей.</w:t>
      </w:r>
    </w:p>
    <w:p w14:paraId="7CFCF823"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val="en-US" w:eastAsia="ru-RU"/>
        </w:rPr>
      </w:pPr>
      <w:r w:rsidRPr="00CA416F">
        <w:rPr>
          <w:rFonts w:ascii="Times New Roman" w:eastAsia="Times New Roman" w:hAnsi="Times New Roman" w:cs="Times New Roman"/>
          <w:sz w:val="28"/>
          <w:szCs w:val="28"/>
          <w:lang w:eastAsia="ru-RU"/>
        </w:rPr>
        <w:t xml:space="preserve">Понятие обязательного финансового мониторинга. </w:t>
      </w:r>
    </w:p>
    <w:p w14:paraId="0FC85D37"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Признаки операций, которые являются объектом обязательного финансового мониторинга. </w:t>
      </w:r>
    </w:p>
    <w:p w14:paraId="14ACBC42"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val="en-US" w:eastAsia="ru-RU"/>
        </w:rPr>
      </w:pPr>
      <w:r w:rsidRPr="00CA416F">
        <w:rPr>
          <w:rFonts w:ascii="Times New Roman" w:eastAsia="Times New Roman" w:hAnsi="Times New Roman" w:cs="Times New Roman"/>
          <w:sz w:val="28"/>
          <w:szCs w:val="28"/>
          <w:lang w:eastAsia="ru-RU"/>
        </w:rPr>
        <w:t xml:space="preserve">Понятие факультативного финансового мониторинга. </w:t>
      </w:r>
    </w:p>
    <w:p w14:paraId="41BEE912"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Признаки операций, которые являются объектом факультативного финансового мониторинга. </w:t>
      </w:r>
    </w:p>
    <w:p w14:paraId="5400411D"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Понятие терроризма. Перечень лиц. Перечень мер по противодействию терроризма.</w:t>
      </w:r>
    </w:p>
    <w:p w14:paraId="28CECCC1" w14:textId="6B8E51DE"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Государства, не осуществляющие мер по противодействию легализации доходов, </w:t>
      </w:r>
      <w:r w:rsidR="003306BE" w:rsidRPr="00CA416F">
        <w:rPr>
          <w:rFonts w:ascii="Times New Roman" w:eastAsia="Times New Roman" w:hAnsi="Times New Roman" w:cs="Times New Roman"/>
          <w:sz w:val="28"/>
          <w:szCs w:val="28"/>
          <w:lang w:eastAsia="ru-RU"/>
        </w:rPr>
        <w:t>полученных преступным</w:t>
      </w:r>
      <w:r w:rsidRPr="00CA416F">
        <w:rPr>
          <w:rFonts w:ascii="Times New Roman" w:eastAsia="Times New Roman" w:hAnsi="Times New Roman" w:cs="Times New Roman"/>
          <w:sz w:val="28"/>
          <w:szCs w:val="28"/>
          <w:lang w:eastAsia="ru-RU"/>
        </w:rPr>
        <w:t xml:space="preserve"> путем, и финансирования терроризма.  </w:t>
      </w:r>
    </w:p>
    <w:p w14:paraId="2091CC13"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val="en-US" w:eastAsia="ru-RU"/>
        </w:rPr>
      </w:pPr>
      <w:r w:rsidRPr="00CA416F">
        <w:rPr>
          <w:rFonts w:ascii="Times New Roman" w:eastAsia="Times New Roman" w:hAnsi="Times New Roman" w:cs="Times New Roman"/>
          <w:sz w:val="28"/>
          <w:szCs w:val="28"/>
          <w:lang w:eastAsia="ru-RU"/>
        </w:rPr>
        <w:t xml:space="preserve">Основания направления уведомлений в уполномоченный государственный орган. Процедура формирования уведомления о необычной операции.  </w:t>
      </w:r>
    </w:p>
    <w:p w14:paraId="144EC514"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Кредитная организация как субъект финансового мониторинга. </w:t>
      </w:r>
    </w:p>
    <w:p w14:paraId="2CEB5161"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Порядок разработки и согласования внутренних документов в сфере противодействия легализации доходов, полученных преступным путем, и финансирования терроризма. </w:t>
      </w:r>
    </w:p>
    <w:p w14:paraId="5A9DCA28"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Ответственный сотрудник по противодействию легализации доходов, полученных преступным путем, и финансирования терроризма. </w:t>
      </w:r>
    </w:p>
    <w:p w14:paraId="72614B27"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 xml:space="preserve">Порядок обучения сотрудников кредитной организации в сфере противодействия легализации доходов, полученных преступным путем, и финансирования терроризма. </w:t>
      </w:r>
    </w:p>
    <w:p w14:paraId="198D0338"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Формы международного сотрудничества в сфере противодействия легализации доходов, полученных преступным путем, и финансирования терроризма.</w:t>
      </w:r>
    </w:p>
    <w:p w14:paraId="51C12C1F"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val="en-US" w:eastAsia="ru-RU"/>
        </w:rPr>
      </w:pPr>
      <w:r w:rsidRPr="00CA416F">
        <w:rPr>
          <w:rFonts w:ascii="Times New Roman" w:eastAsia="Times New Roman" w:hAnsi="Times New Roman" w:cs="Times New Roman"/>
          <w:sz w:val="28"/>
          <w:szCs w:val="28"/>
          <w:lang w:eastAsia="ru-RU"/>
        </w:rPr>
        <w:t xml:space="preserve">Международные организации в сфере противодействии легализации доходов, полученных преступным путем, и финансирования терроризма. ФАТФ (FATF). </w:t>
      </w:r>
    </w:p>
    <w:p w14:paraId="7AC6849D"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Основных схемы легализации доходов, полученных преступных путем.</w:t>
      </w:r>
    </w:p>
    <w:p w14:paraId="2CDA75B2" w14:textId="77777777" w:rsidR="00CA416F" w:rsidRP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Система противодействия легализации доходов, полученных преступным путем, и финансирования терроризма на примере одной из европейских стран или США.</w:t>
      </w:r>
    </w:p>
    <w:p w14:paraId="53E1EE7A" w14:textId="70632439" w:rsidR="00CA416F" w:rsidRDefault="00CA416F" w:rsidP="00C41569">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A416F">
        <w:rPr>
          <w:rFonts w:ascii="Times New Roman" w:eastAsia="Times New Roman" w:hAnsi="Times New Roman" w:cs="Times New Roman"/>
          <w:sz w:val="28"/>
          <w:szCs w:val="28"/>
          <w:lang w:eastAsia="ru-RU"/>
        </w:rPr>
        <w:t>Общая характеристика международных актов в сфере противодействия легализации доходов, полученных преступным путем, и финансирования терроризма.</w:t>
      </w:r>
    </w:p>
    <w:p w14:paraId="26719C67" w14:textId="5918A696" w:rsidR="00DE36BD" w:rsidRDefault="00DE36BD" w:rsidP="00DE36BD">
      <w:pPr>
        <w:tabs>
          <w:tab w:val="left" w:pos="426"/>
        </w:tabs>
        <w:spacing w:after="0" w:line="240" w:lineRule="auto"/>
        <w:jc w:val="both"/>
        <w:rPr>
          <w:rFonts w:ascii="Times New Roman" w:eastAsia="Times New Roman" w:hAnsi="Times New Roman" w:cs="Times New Roman"/>
          <w:sz w:val="28"/>
          <w:szCs w:val="28"/>
          <w:lang w:eastAsia="ru-RU"/>
        </w:rPr>
      </w:pPr>
    </w:p>
    <w:p w14:paraId="7B8A3ED6" w14:textId="77777777" w:rsidR="00DE36BD" w:rsidRPr="000A7E58" w:rsidRDefault="00DE36BD" w:rsidP="00DE36BD">
      <w:pPr>
        <w:widowControl w:val="0"/>
        <w:spacing w:after="0" w:line="240" w:lineRule="auto"/>
        <w:jc w:val="center"/>
        <w:rPr>
          <w:rFonts w:ascii="Times New Roman" w:eastAsia="Times New Roman" w:hAnsi="Times New Roman"/>
          <w:b/>
          <w:sz w:val="28"/>
          <w:szCs w:val="28"/>
          <w:lang w:eastAsia="ru-RU"/>
        </w:rPr>
      </w:pPr>
      <w:r w:rsidRPr="000A7E58">
        <w:rPr>
          <w:rFonts w:ascii="Times New Roman" w:eastAsia="Times New Roman" w:hAnsi="Times New Roman"/>
          <w:b/>
          <w:sz w:val="28"/>
          <w:szCs w:val="28"/>
          <w:lang w:eastAsia="ru-RU"/>
        </w:rPr>
        <w:t>Федеральное государственное образовательное бюджетное учреждение</w:t>
      </w:r>
    </w:p>
    <w:p w14:paraId="01999DDE" w14:textId="77777777" w:rsidR="00DE36BD" w:rsidRPr="000A7E58" w:rsidRDefault="00DE36BD" w:rsidP="00DE36BD">
      <w:pPr>
        <w:widowControl w:val="0"/>
        <w:spacing w:after="0" w:line="240" w:lineRule="auto"/>
        <w:jc w:val="center"/>
        <w:rPr>
          <w:rFonts w:ascii="Times New Roman" w:eastAsia="Times New Roman" w:hAnsi="Times New Roman"/>
          <w:sz w:val="28"/>
          <w:szCs w:val="28"/>
          <w:lang w:eastAsia="ru-RU"/>
        </w:rPr>
      </w:pPr>
      <w:r w:rsidRPr="000A7E58">
        <w:rPr>
          <w:rFonts w:ascii="Times New Roman" w:eastAsia="Times New Roman" w:hAnsi="Times New Roman"/>
          <w:b/>
          <w:sz w:val="28"/>
          <w:szCs w:val="28"/>
          <w:lang w:eastAsia="ru-RU"/>
        </w:rPr>
        <w:t>высшего образования</w:t>
      </w:r>
    </w:p>
    <w:p w14:paraId="7D4A0684" w14:textId="77777777" w:rsidR="00DE36BD" w:rsidRPr="000A7E58" w:rsidRDefault="00DE36BD" w:rsidP="00DE36BD">
      <w:pPr>
        <w:widowControl w:val="0"/>
        <w:spacing w:after="0" w:line="240" w:lineRule="auto"/>
        <w:jc w:val="center"/>
        <w:rPr>
          <w:rFonts w:ascii="Times New Roman" w:eastAsia="Times New Roman" w:hAnsi="Times New Roman"/>
          <w:b/>
          <w:sz w:val="28"/>
          <w:szCs w:val="28"/>
          <w:lang w:eastAsia="ru-RU"/>
        </w:rPr>
      </w:pPr>
      <w:r w:rsidRPr="000A7E58">
        <w:rPr>
          <w:rFonts w:ascii="Times New Roman" w:eastAsia="Times New Roman" w:hAnsi="Times New Roman"/>
          <w:b/>
          <w:sz w:val="28"/>
          <w:szCs w:val="28"/>
          <w:lang w:eastAsia="ru-RU"/>
        </w:rPr>
        <w:t>«ФИНАНСОВЫЙ УНИВЕРСИТЕТ ПРИ ПРАВИТЕЛЬСТВЕ</w:t>
      </w:r>
    </w:p>
    <w:p w14:paraId="1BE8F0FD" w14:textId="77777777" w:rsidR="00DE36BD" w:rsidRPr="000A7E58" w:rsidRDefault="00DE36BD" w:rsidP="00DE36BD">
      <w:pPr>
        <w:widowControl w:val="0"/>
        <w:spacing w:after="0" w:line="240" w:lineRule="auto"/>
        <w:jc w:val="center"/>
        <w:rPr>
          <w:rFonts w:ascii="Times New Roman" w:eastAsia="Times New Roman" w:hAnsi="Times New Roman"/>
          <w:b/>
          <w:sz w:val="28"/>
          <w:szCs w:val="28"/>
          <w:lang w:eastAsia="ru-RU"/>
        </w:rPr>
      </w:pPr>
      <w:r w:rsidRPr="000A7E58">
        <w:rPr>
          <w:rFonts w:ascii="Times New Roman" w:eastAsia="Times New Roman" w:hAnsi="Times New Roman"/>
          <w:b/>
          <w:sz w:val="28"/>
          <w:szCs w:val="28"/>
          <w:lang w:eastAsia="ru-RU"/>
        </w:rPr>
        <w:t>РОССИЙСКОЙ ФЕДЕРАЦИИ»</w:t>
      </w:r>
    </w:p>
    <w:p w14:paraId="5271E2AA" w14:textId="77777777" w:rsidR="00DE36BD" w:rsidRPr="000A7E58" w:rsidRDefault="00DE36BD" w:rsidP="00DE36BD">
      <w:pPr>
        <w:widowControl w:val="0"/>
        <w:spacing w:after="0" w:line="240" w:lineRule="auto"/>
        <w:jc w:val="center"/>
        <w:rPr>
          <w:rFonts w:ascii="Times New Roman" w:eastAsia="Times New Roman" w:hAnsi="Times New Roman"/>
          <w:b/>
          <w:sz w:val="28"/>
          <w:szCs w:val="28"/>
          <w:lang w:eastAsia="ru-RU"/>
        </w:rPr>
      </w:pPr>
      <w:r w:rsidRPr="000A7E58">
        <w:rPr>
          <w:rFonts w:ascii="Times New Roman" w:eastAsia="Times New Roman" w:hAnsi="Times New Roman"/>
          <w:b/>
          <w:sz w:val="28"/>
          <w:szCs w:val="28"/>
          <w:lang w:eastAsia="ru-RU"/>
        </w:rPr>
        <w:t>(Финансовый университет)</w:t>
      </w:r>
    </w:p>
    <w:p w14:paraId="76117BE8" w14:textId="77777777" w:rsidR="00DE36BD" w:rsidRPr="000A7E58" w:rsidRDefault="00DE36BD" w:rsidP="00DE36BD">
      <w:pPr>
        <w:widowControl w:val="0"/>
        <w:spacing w:after="0" w:line="240" w:lineRule="auto"/>
        <w:jc w:val="both"/>
        <w:rPr>
          <w:rFonts w:ascii="Times New Roman" w:eastAsia="Times New Roman" w:hAnsi="Times New Roman"/>
          <w:b/>
          <w:sz w:val="28"/>
          <w:szCs w:val="28"/>
          <w:lang w:eastAsia="ru-RU"/>
        </w:rPr>
      </w:pPr>
    </w:p>
    <w:p w14:paraId="17CB5F8E" w14:textId="77777777" w:rsidR="00DE36BD" w:rsidRPr="000A7E58" w:rsidRDefault="00DE36BD" w:rsidP="00DE36BD">
      <w:pPr>
        <w:widowControl w:val="0"/>
        <w:spacing w:after="0" w:line="240" w:lineRule="auto"/>
        <w:jc w:val="both"/>
        <w:rPr>
          <w:rFonts w:ascii="Times New Roman" w:eastAsia="Times New Roman" w:hAnsi="Times New Roman"/>
          <w:sz w:val="28"/>
          <w:szCs w:val="28"/>
          <w:lang w:eastAsia="ru-RU"/>
        </w:rPr>
      </w:pPr>
      <w:r w:rsidRPr="000A7E58">
        <w:rPr>
          <w:rFonts w:ascii="Times New Roman" w:eastAsia="Times New Roman" w:hAnsi="Times New Roman"/>
          <w:sz w:val="28"/>
          <w:szCs w:val="28"/>
          <w:lang w:eastAsia="ru-RU"/>
        </w:rPr>
        <w:t>Департамент экономической безопасности и управления рисками</w:t>
      </w:r>
    </w:p>
    <w:p w14:paraId="701D9031" w14:textId="5B008391" w:rsidR="00DE36BD" w:rsidRPr="000A7E58" w:rsidRDefault="00DE36BD" w:rsidP="00DE36BD">
      <w:pPr>
        <w:widowControl w:val="0"/>
        <w:spacing w:after="0" w:line="240" w:lineRule="auto"/>
        <w:jc w:val="both"/>
        <w:rPr>
          <w:rFonts w:ascii="Times New Roman" w:eastAsia="Times New Roman" w:hAnsi="Times New Roman"/>
          <w:bCs/>
          <w:sz w:val="28"/>
          <w:szCs w:val="28"/>
          <w:lang w:eastAsia="ru-RU"/>
        </w:rPr>
      </w:pPr>
      <w:r w:rsidRPr="000A7E58">
        <w:rPr>
          <w:rFonts w:ascii="Times New Roman" w:eastAsia="Times New Roman" w:hAnsi="Times New Roman"/>
          <w:sz w:val="28"/>
          <w:szCs w:val="28"/>
          <w:lang w:eastAsia="ru-RU"/>
        </w:rPr>
        <w:t>Дисциплина «</w:t>
      </w:r>
      <w:r>
        <w:rPr>
          <w:rFonts w:ascii="Times New Roman" w:eastAsia="Times New Roman" w:hAnsi="Times New Roman"/>
          <w:sz w:val="28"/>
          <w:szCs w:val="28"/>
          <w:lang w:eastAsia="ru-RU"/>
        </w:rPr>
        <w:t>Финансовые расследования в сфере противодействия отмыванию денег и финансированию терроризма и экономических правонарушений</w:t>
      </w:r>
      <w:r w:rsidRPr="000A7E58">
        <w:rPr>
          <w:rFonts w:ascii="Times New Roman" w:eastAsia="Times New Roman" w:hAnsi="Times New Roman"/>
          <w:bCs/>
          <w:sz w:val="28"/>
          <w:szCs w:val="28"/>
          <w:lang w:eastAsia="ru-RU"/>
        </w:rPr>
        <w:t>»</w:t>
      </w:r>
    </w:p>
    <w:p w14:paraId="39319E30" w14:textId="77777777" w:rsidR="00DE36BD" w:rsidRPr="000A7E58" w:rsidRDefault="00DE36BD" w:rsidP="00DE36BD">
      <w:pPr>
        <w:widowControl w:val="0"/>
        <w:spacing w:after="0" w:line="240" w:lineRule="auto"/>
        <w:jc w:val="both"/>
        <w:rPr>
          <w:rFonts w:ascii="Times New Roman" w:eastAsia="Times New Roman" w:hAnsi="Times New Roman"/>
          <w:bCs/>
          <w:sz w:val="28"/>
          <w:szCs w:val="28"/>
          <w:lang w:eastAsia="ru-RU"/>
        </w:rPr>
      </w:pPr>
      <w:r w:rsidRPr="000A7E58">
        <w:rPr>
          <w:rFonts w:ascii="Times New Roman" w:eastAsia="Times New Roman" w:hAnsi="Times New Roman"/>
          <w:bCs/>
          <w:sz w:val="28"/>
          <w:szCs w:val="28"/>
          <w:lang w:eastAsia="ru-RU"/>
        </w:rPr>
        <w:t>Факультет экономики и бизнеса</w:t>
      </w:r>
    </w:p>
    <w:p w14:paraId="3F8E70FA" w14:textId="77777777" w:rsidR="00DE36BD" w:rsidRPr="000A7E58" w:rsidRDefault="00DE36BD" w:rsidP="00DE36BD">
      <w:pPr>
        <w:widowControl w:val="0"/>
        <w:spacing w:after="0" w:line="240" w:lineRule="auto"/>
        <w:jc w:val="both"/>
        <w:rPr>
          <w:rFonts w:ascii="Times New Roman" w:eastAsia="Times New Roman" w:hAnsi="Times New Roman"/>
          <w:bCs/>
          <w:sz w:val="28"/>
          <w:szCs w:val="28"/>
          <w:lang w:eastAsia="ru-RU"/>
        </w:rPr>
      </w:pPr>
      <w:r w:rsidRPr="000A7E58">
        <w:rPr>
          <w:rFonts w:ascii="Times New Roman" w:eastAsia="Times New Roman" w:hAnsi="Times New Roman"/>
          <w:bCs/>
          <w:sz w:val="28"/>
          <w:szCs w:val="28"/>
          <w:lang w:eastAsia="ru-RU"/>
        </w:rPr>
        <w:t>Очная форма обучения</w:t>
      </w:r>
    </w:p>
    <w:p w14:paraId="569102FB" w14:textId="2E27F4EB" w:rsidR="00DE36BD" w:rsidRPr="000A7E58" w:rsidRDefault="00DE36BD" w:rsidP="00DE36BD">
      <w:pPr>
        <w:widowControl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5 модуль</w:t>
      </w:r>
    </w:p>
    <w:p w14:paraId="142C410F" w14:textId="77777777" w:rsidR="00DE36BD" w:rsidRPr="000A7E58" w:rsidRDefault="00DE36BD" w:rsidP="00DE36BD">
      <w:pPr>
        <w:widowControl w:val="0"/>
        <w:spacing w:after="0" w:line="240" w:lineRule="auto"/>
        <w:jc w:val="both"/>
        <w:rPr>
          <w:rFonts w:ascii="Times New Roman" w:eastAsia="Times New Roman" w:hAnsi="Times New Roman"/>
          <w:bCs/>
          <w:sz w:val="28"/>
          <w:szCs w:val="28"/>
          <w:lang w:eastAsia="ru-RU"/>
        </w:rPr>
      </w:pPr>
      <w:r w:rsidRPr="000A7E58">
        <w:rPr>
          <w:rFonts w:ascii="Times New Roman" w:eastAsia="Times New Roman" w:hAnsi="Times New Roman"/>
          <w:sz w:val="28"/>
          <w:szCs w:val="28"/>
          <w:lang w:eastAsia="ru-RU"/>
        </w:rPr>
        <w:t xml:space="preserve">Направление подготовки </w:t>
      </w:r>
      <w:r>
        <w:rPr>
          <w:rFonts w:ascii="Times New Roman" w:eastAsia="Times New Roman" w:hAnsi="Times New Roman"/>
          <w:sz w:val="28"/>
          <w:szCs w:val="28"/>
          <w:lang w:eastAsia="ru-RU"/>
        </w:rPr>
        <w:t>38.04</w:t>
      </w:r>
      <w:r w:rsidRPr="000A7E58">
        <w:rPr>
          <w:rFonts w:ascii="Times New Roman" w:eastAsia="Times New Roman" w:hAnsi="Times New Roman"/>
          <w:sz w:val="28"/>
          <w:szCs w:val="28"/>
          <w:lang w:eastAsia="ru-RU"/>
        </w:rPr>
        <w:t>.01«Экономика»</w:t>
      </w:r>
    </w:p>
    <w:p w14:paraId="00C8A92E" w14:textId="369C6E39" w:rsidR="00DE36BD" w:rsidRPr="000A7E58" w:rsidRDefault="00DE36BD" w:rsidP="00DE36BD">
      <w:pPr>
        <w:widowControl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Направленность программы магистратуры «</w:t>
      </w:r>
      <w:r w:rsidR="004674CE">
        <w:rPr>
          <w:rFonts w:ascii="Times New Roman" w:eastAsia="Times New Roman" w:hAnsi="Times New Roman"/>
          <w:sz w:val="28"/>
          <w:szCs w:val="28"/>
          <w:lang w:eastAsia="ru-RU"/>
        </w:rPr>
        <w:t>Финансовые расследования в организациях</w:t>
      </w:r>
      <w:r>
        <w:rPr>
          <w:rFonts w:ascii="Times New Roman" w:eastAsia="Times New Roman" w:hAnsi="Times New Roman"/>
          <w:sz w:val="28"/>
          <w:szCs w:val="28"/>
          <w:lang w:eastAsia="ru-RU"/>
        </w:rPr>
        <w:t>»</w:t>
      </w:r>
    </w:p>
    <w:p w14:paraId="2D0EFD30" w14:textId="77777777" w:rsidR="00DE36BD" w:rsidRPr="000A7E58" w:rsidRDefault="00DE36BD" w:rsidP="00DE36BD">
      <w:pPr>
        <w:widowControl w:val="0"/>
        <w:spacing w:after="0" w:line="240" w:lineRule="auto"/>
        <w:jc w:val="both"/>
        <w:rPr>
          <w:rFonts w:ascii="Times New Roman" w:eastAsia="Times New Roman" w:hAnsi="Times New Roman"/>
          <w:sz w:val="28"/>
          <w:szCs w:val="28"/>
          <w:lang w:eastAsia="ru-RU"/>
        </w:rPr>
      </w:pPr>
    </w:p>
    <w:p w14:paraId="3313EC1D" w14:textId="77777777" w:rsidR="00DE36BD" w:rsidRPr="000A7E58" w:rsidRDefault="00DE36BD" w:rsidP="00DE36BD">
      <w:pPr>
        <w:widowControl w:val="0"/>
        <w:spacing w:after="0" w:line="240" w:lineRule="auto"/>
        <w:jc w:val="center"/>
        <w:rPr>
          <w:rFonts w:ascii="Times New Roman" w:eastAsia="Times New Roman" w:hAnsi="Times New Roman"/>
          <w:sz w:val="28"/>
          <w:szCs w:val="28"/>
          <w:lang w:eastAsia="ru-RU"/>
        </w:rPr>
      </w:pPr>
      <w:r w:rsidRPr="000A7E58">
        <w:rPr>
          <w:rFonts w:ascii="Times New Roman" w:eastAsia="Times New Roman" w:hAnsi="Times New Roman"/>
          <w:sz w:val="28"/>
          <w:szCs w:val="28"/>
          <w:lang w:eastAsia="ru-RU"/>
        </w:rPr>
        <w:t>Экзаменационный билет №1</w:t>
      </w:r>
    </w:p>
    <w:p w14:paraId="1E55D311" w14:textId="77777777" w:rsidR="00DE36BD" w:rsidRPr="000A7E58" w:rsidRDefault="00DE36BD" w:rsidP="00DE36BD">
      <w:pPr>
        <w:widowControl w:val="0"/>
        <w:spacing w:after="0" w:line="240" w:lineRule="auto"/>
        <w:jc w:val="both"/>
        <w:rPr>
          <w:rFonts w:ascii="Times New Roman" w:eastAsia="Times New Roman" w:hAnsi="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7896"/>
        <w:gridCol w:w="1000"/>
      </w:tblGrid>
      <w:tr w:rsidR="00DE36BD" w:rsidRPr="000A7E58" w14:paraId="03635503" w14:textId="77777777" w:rsidTr="00F435F2">
        <w:tc>
          <w:tcPr>
            <w:tcW w:w="445" w:type="dxa"/>
            <w:shd w:val="clear" w:color="auto" w:fill="auto"/>
          </w:tcPr>
          <w:p w14:paraId="5D8EE9AF" w14:textId="77777777" w:rsidR="00DE36BD" w:rsidRPr="000A7E58" w:rsidRDefault="00DE36BD" w:rsidP="00F435F2">
            <w:pPr>
              <w:widowControl w:val="0"/>
              <w:spacing w:after="0" w:line="240" w:lineRule="auto"/>
              <w:jc w:val="both"/>
              <w:rPr>
                <w:rFonts w:ascii="Times New Roman" w:eastAsia="Times New Roman" w:hAnsi="Times New Roman"/>
                <w:sz w:val="28"/>
                <w:szCs w:val="28"/>
                <w:lang w:eastAsia="ru-RU"/>
              </w:rPr>
            </w:pPr>
            <w:r w:rsidRPr="000A7E58">
              <w:rPr>
                <w:rFonts w:ascii="Times New Roman" w:eastAsia="Times New Roman" w:hAnsi="Times New Roman"/>
                <w:sz w:val="28"/>
                <w:szCs w:val="28"/>
                <w:lang w:eastAsia="ru-RU"/>
              </w:rPr>
              <w:t>№</w:t>
            </w:r>
          </w:p>
        </w:tc>
        <w:tc>
          <w:tcPr>
            <w:tcW w:w="7919" w:type="dxa"/>
            <w:shd w:val="clear" w:color="auto" w:fill="auto"/>
          </w:tcPr>
          <w:p w14:paraId="4EA7D11A" w14:textId="77777777" w:rsidR="00DE36BD" w:rsidRPr="000A7E58" w:rsidRDefault="00DE36BD" w:rsidP="00F435F2">
            <w:pPr>
              <w:widowControl w:val="0"/>
              <w:spacing w:after="0" w:line="240" w:lineRule="auto"/>
              <w:jc w:val="both"/>
              <w:rPr>
                <w:rFonts w:ascii="Times New Roman" w:eastAsia="Times New Roman" w:hAnsi="Times New Roman"/>
                <w:sz w:val="28"/>
                <w:szCs w:val="28"/>
                <w:lang w:eastAsia="ru-RU"/>
              </w:rPr>
            </w:pPr>
            <w:r w:rsidRPr="000A7E58">
              <w:rPr>
                <w:rFonts w:ascii="Times New Roman" w:eastAsia="Times New Roman" w:hAnsi="Times New Roman"/>
                <w:sz w:val="28"/>
                <w:szCs w:val="28"/>
                <w:lang w:eastAsia="ru-RU"/>
              </w:rPr>
              <w:t>Вопросы</w:t>
            </w:r>
          </w:p>
        </w:tc>
        <w:tc>
          <w:tcPr>
            <w:tcW w:w="1000" w:type="dxa"/>
            <w:shd w:val="clear" w:color="auto" w:fill="auto"/>
          </w:tcPr>
          <w:p w14:paraId="170DB19B" w14:textId="77777777" w:rsidR="00DE36BD" w:rsidRPr="000A7E58" w:rsidRDefault="00DE36BD" w:rsidP="00F435F2">
            <w:pPr>
              <w:widowControl w:val="0"/>
              <w:spacing w:after="0" w:line="240" w:lineRule="auto"/>
              <w:jc w:val="both"/>
              <w:rPr>
                <w:rFonts w:ascii="Times New Roman" w:eastAsia="Times New Roman" w:hAnsi="Times New Roman"/>
                <w:sz w:val="28"/>
                <w:szCs w:val="28"/>
                <w:lang w:eastAsia="ru-RU"/>
              </w:rPr>
            </w:pPr>
            <w:r w:rsidRPr="000A7E58">
              <w:rPr>
                <w:rFonts w:ascii="Times New Roman" w:eastAsia="Times New Roman" w:hAnsi="Times New Roman"/>
                <w:sz w:val="28"/>
                <w:szCs w:val="28"/>
                <w:lang w:eastAsia="ru-RU"/>
              </w:rPr>
              <w:t>Баллы</w:t>
            </w:r>
          </w:p>
        </w:tc>
      </w:tr>
      <w:tr w:rsidR="00DE36BD" w:rsidRPr="000A7E58" w14:paraId="76849EF1" w14:textId="77777777" w:rsidTr="00F435F2">
        <w:tc>
          <w:tcPr>
            <w:tcW w:w="445" w:type="dxa"/>
            <w:shd w:val="clear" w:color="auto" w:fill="auto"/>
          </w:tcPr>
          <w:p w14:paraId="14C1156E" w14:textId="77777777" w:rsidR="00DE36BD" w:rsidRPr="000A7E58" w:rsidRDefault="00DE36BD" w:rsidP="00F435F2">
            <w:pPr>
              <w:widowControl w:val="0"/>
              <w:spacing w:after="0" w:line="240" w:lineRule="auto"/>
              <w:jc w:val="both"/>
              <w:rPr>
                <w:rFonts w:ascii="Times New Roman" w:eastAsia="Times New Roman" w:hAnsi="Times New Roman"/>
                <w:sz w:val="28"/>
                <w:szCs w:val="28"/>
                <w:lang w:eastAsia="ru-RU"/>
              </w:rPr>
            </w:pPr>
            <w:r w:rsidRPr="000A7E58">
              <w:rPr>
                <w:rFonts w:ascii="Times New Roman" w:eastAsia="Times New Roman" w:hAnsi="Times New Roman"/>
                <w:sz w:val="28"/>
                <w:szCs w:val="28"/>
                <w:lang w:eastAsia="ru-RU"/>
              </w:rPr>
              <w:t>1.</w:t>
            </w:r>
          </w:p>
        </w:tc>
        <w:tc>
          <w:tcPr>
            <w:tcW w:w="7919" w:type="dxa"/>
            <w:shd w:val="clear" w:color="auto" w:fill="auto"/>
          </w:tcPr>
          <w:p w14:paraId="4E5FDF6C" w14:textId="5A2F34F3" w:rsidR="00DE36BD" w:rsidRPr="00B0743A" w:rsidRDefault="00E84627" w:rsidP="00F435F2">
            <w:pPr>
              <w:widowControl w:val="0"/>
              <w:spacing w:after="0" w:line="240" w:lineRule="auto"/>
              <w:jc w:val="both"/>
              <w:rPr>
                <w:rFonts w:ascii="Times New Roman" w:eastAsia="Times New Roman" w:hAnsi="Times New Roman"/>
                <w:sz w:val="28"/>
                <w:szCs w:val="28"/>
                <w:lang w:eastAsia="ru-RU"/>
              </w:rPr>
            </w:pPr>
            <w:r w:rsidRPr="00E84627">
              <w:rPr>
                <w:rFonts w:ascii="Times New Roman" w:eastAsia="Times New Roman" w:hAnsi="Times New Roman"/>
                <w:sz w:val="28"/>
                <w:szCs w:val="28"/>
                <w:lang w:eastAsia="ru-RU"/>
              </w:rPr>
              <w:t>Перечень документов, необходимых для идентификации клиентов/выгодоприобретателей.</w:t>
            </w:r>
          </w:p>
        </w:tc>
        <w:tc>
          <w:tcPr>
            <w:tcW w:w="1000" w:type="dxa"/>
            <w:shd w:val="clear" w:color="auto" w:fill="auto"/>
          </w:tcPr>
          <w:p w14:paraId="4F0B107E" w14:textId="77777777" w:rsidR="00DE36BD" w:rsidRPr="00B0743A" w:rsidRDefault="00DE36BD" w:rsidP="00F435F2">
            <w:pPr>
              <w:widowControl w:val="0"/>
              <w:spacing w:after="0" w:line="240" w:lineRule="auto"/>
              <w:jc w:val="center"/>
              <w:rPr>
                <w:rFonts w:ascii="Times New Roman" w:eastAsia="Times New Roman" w:hAnsi="Times New Roman"/>
                <w:sz w:val="28"/>
                <w:szCs w:val="28"/>
                <w:lang w:eastAsia="ru-RU"/>
              </w:rPr>
            </w:pPr>
            <w:r w:rsidRPr="00B0743A">
              <w:rPr>
                <w:rFonts w:ascii="Times New Roman" w:eastAsia="Times New Roman" w:hAnsi="Times New Roman"/>
                <w:sz w:val="28"/>
                <w:szCs w:val="28"/>
                <w:lang w:eastAsia="ru-RU"/>
              </w:rPr>
              <w:t>20</w:t>
            </w:r>
          </w:p>
        </w:tc>
      </w:tr>
      <w:tr w:rsidR="00DE36BD" w:rsidRPr="000A7E58" w14:paraId="5EEF8213" w14:textId="77777777" w:rsidTr="00F435F2">
        <w:tc>
          <w:tcPr>
            <w:tcW w:w="445" w:type="dxa"/>
            <w:shd w:val="clear" w:color="auto" w:fill="auto"/>
          </w:tcPr>
          <w:p w14:paraId="58D27657" w14:textId="77777777" w:rsidR="00DE36BD" w:rsidRPr="000A7E58" w:rsidRDefault="00DE36BD" w:rsidP="00F435F2">
            <w:pPr>
              <w:widowControl w:val="0"/>
              <w:spacing w:after="0" w:line="240" w:lineRule="auto"/>
              <w:jc w:val="both"/>
              <w:rPr>
                <w:rFonts w:ascii="Times New Roman" w:eastAsia="Times New Roman" w:hAnsi="Times New Roman"/>
                <w:sz w:val="28"/>
                <w:szCs w:val="28"/>
                <w:lang w:eastAsia="ru-RU"/>
              </w:rPr>
            </w:pPr>
            <w:r w:rsidRPr="000A7E58">
              <w:rPr>
                <w:rFonts w:ascii="Times New Roman" w:eastAsia="Times New Roman" w:hAnsi="Times New Roman"/>
                <w:sz w:val="28"/>
                <w:szCs w:val="28"/>
                <w:lang w:eastAsia="ru-RU"/>
              </w:rPr>
              <w:t>2.</w:t>
            </w:r>
          </w:p>
        </w:tc>
        <w:tc>
          <w:tcPr>
            <w:tcW w:w="7919" w:type="dxa"/>
            <w:shd w:val="clear" w:color="auto" w:fill="auto"/>
          </w:tcPr>
          <w:p w14:paraId="1D12CBF0" w14:textId="7A4E1A53" w:rsidR="00DE36BD" w:rsidRPr="00B0743A" w:rsidRDefault="00E84627" w:rsidP="00F435F2">
            <w:pPr>
              <w:widowControl w:val="0"/>
              <w:spacing w:after="0" w:line="240" w:lineRule="auto"/>
              <w:jc w:val="both"/>
              <w:rPr>
                <w:rFonts w:ascii="Times New Roman" w:eastAsia="Times New Roman" w:hAnsi="Times New Roman"/>
                <w:sz w:val="28"/>
                <w:szCs w:val="28"/>
                <w:lang w:eastAsia="ru-RU"/>
              </w:rPr>
            </w:pPr>
            <w:r w:rsidRPr="00E84627">
              <w:rPr>
                <w:rFonts w:ascii="Times New Roman" w:eastAsia="Times New Roman" w:hAnsi="Times New Roman"/>
                <w:sz w:val="28"/>
                <w:szCs w:val="28"/>
                <w:lang w:eastAsia="ru-RU"/>
              </w:rPr>
              <w:t>Международные организации в сфере противодействии легализации доходов, полученных преступным путем, и финансирования терроризма. ФАТФ (FATF).</w:t>
            </w:r>
          </w:p>
        </w:tc>
        <w:tc>
          <w:tcPr>
            <w:tcW w:w="1000" w:type="dxa"/>
            <w:shd w:val="clear" w:color="auto" w:fill="auto"/>
          </w:tcPr>
          <w:p w14:paraId="752671FA" w14:textId="77777777" w:rsidR="00DE36BD" w:rsidRPr="00B0743A" w:rsidRDefault="00DE36BD" w:rsidP="00F435F2">
            <w:pPr>
              <w:widowControl w:val="0"/>
              <w:spacing w:after="0" w:line="240" w:lineRule="auto"/>
              <w:jc w:val="center"/>
              <w:rPr>
                <w:rFonts w:ascii="Times New Roman" w:eastAsia="Times New Roman" w:hAnsi="Times New Roman"/>
                <w:sz w:val="28"/>
                <w:szCs w:val="28"/>
                <w:lang w:eastAsia="ru-RU"/>
              </w:rPr>
            </w:pPr>
            <w:r w:rsidRPr="00B0743A">
              <w:rPr>
                <w:rFonts w:ascii="Times New Roman" w:eastAsia="Times New Roman" w:hAnsi="Times New Roman"/>
                <w:sz w:val="28"/>
                <w:szCs w:val="28"/>
                <w:lang w:eastAsia="ru-RU"/>
              </w:rPr>
              <w:t>20</w:t>
            </w:r>
          </w:p>
        </w:tc>
      </w:tr>
      <w:tr w:rsidR="00DE36BD" w:rsidRPr="000A7E58" w14:paraId="6AB3F234" w14:textId="77777777" w:rsidTr="00F435F2">
        <w:tc>
          <w:tcPr>
            <w:tcW w:w="445" w:type="dxa"/>
            <w:shd w:val="clear" w:color="auto" w:fill="auto"/>
          </w:tcPr>
          <w:p w14:paraId="255DEF4A" w14:textId="77777777" w:rsidR="00DE36BD" w:rsidRPr="000A7E58" w:rsidRDefault="00DE36BD" w:rsidP="00F435F2">
            <w:pPr>
              <w:widowControl w:val="0"/>
              <w:spacing w:after="0" w:line="240" w:lineRule="auto"/>
              <w:jc w:val="both"/>
              <w:rPr>
                <w:rFonts w:ascii="Times New Roman" w:eastAsia="Times New Roman" w:hAnsi="Times New Roman"/>
                <w:sz w:val="28"/>
                <w:szCs w:val="28"/>
                <w:lang w:eastAsia="ru-RU"/>
              </w:rPr>
            </w:pPr>
            <w:r w:rsidRPr="000A7E58">
              <w:rPr>
                <w:rFonts w:ascii="Times New Roman" w:eastAsia="Times New Roman" w:hAnsi="Times New Roman"/>
                <w:sz w:val="28"/>
                <w:szCs w:val="28"/>
                <w:lang w:eastAsia="ru-RU"/>
              </w:rPr>
              <w:t>3.</w:t>
            </w:r>
          </w:p>
        </w:tc>
        <w:tc>
          <w:tcPr>
            <w:tcW w:w="7919" w:type="dxa"/>
            <w:shd w:val="clear" w:color="auto" w:fill="auto"/>
          </w:tcPr>
          <w:p w14:paraId="1FB1C24D" w14:textId="6E3E1A8D" w:rsidR="00DE36BD" w:rsidRPr="00B0743A" w:rsidRDefault="00E84627" w:rsidP="00F435F2">
            <w:pPr>
              <w:spacing w:after="0" w:line="240" w:lineRule="auto"/>
              <w:jc w:val="both"/>
              <w:rPr>
                <w:rFonts w:ascii="Times New Roman" w:eastAsia="Times New Roman" w:hAnsi="Times New Roman" w:cs="Times New Roman"/>
                <w:b/>
                <w:sz w:val="28"/>
                <w:szCs w:val="28"/>
                <w:lang w:eastAsia="ru-RU"/>
              </w:rPr>
            </w:pPr>
            <w:r w:rsidRPr="00E84627">
              <w:rPr>
                <w:rFonts w:ascii="Times New Roman" w:eastAsia="Times New Roman" w:hAnsi="Times New Roman" w:cs="Times New Roman"/>
                <w:sz w:val="28"/>
                <w:szCs w:val="28"/>
                <w:lang w:eastAsia="ru-RU"/>
              </w:rPr>
              <w:t>Раскройте систему проведения внутренней оценки рисков ОД/ФТ субъектами частного бизнеса, обязанными выполнять требования Закона ПОД/ФТ России.</w:t>
            </w:r>
          </w:p>
        </w:tc>
        <w:tc>
          <w:tcPr>
            <w:tcW w:w="1000" w:type="dxa"/>
            <w:shd w:val="clear" w:color="auto" w:fill="auto"/>
          </w:tcPr>
          <w:p w14:paraId="0177C457" w14:textId="77777777" w:rsidR="00DE36BD" w:rsidRPr="00B0743A" w:rsidRDefault="00DE36BD" w:rsidP="00F435F2">
            <w:pPr>
              <w:widowControl w:val="0"/>
              <w:spacing w:after="0" w:line="240" w:lineRule="auto"/>
              <w:jc w:val="center"/>
              <w:rPr>
                <w:rFonts w:ascii="Times New Roman" w:eastAsia="Times New Roman" w:hAnsi="Times New Roman"/>
                <w:sz w:val="28"/>
                <w:szCs w:val="28"/>
                <w:lang w:eastAsia="ru-RU"/>
              </w:rPr>
            </w:pPr>
            <w:r w:rsidRPr="00B0743A">
              <w:rPr>
                <w:rFonts w:ascii="Times New Roman" w:eastAsia="Times New Roman" w:hAnsi="Times New Roman"/>
                <w:sz w:val="28"/>
                <w:szCs w:val="28"/>
                <w:lang w:eastAsia="ru-RU"/>
              </w:rPr>
              <w:t>20</w:t>
            </w:r>
          </w:p>
        </w:tc>
      </w:tr>
    </w:tbl>
    <w:p w14:paraId="21BBC001" w14:textId="77777777" w:rsidR="00DE36BD" w:rsidRPr="00CA416F" w:rsidRDefault="00DE36BD" w:rsidP="00DE36BD">
      <w:pPr>
        <w:tabs>
          <w:tab w:val="left" w:pos="426"/>
        </w:tabs>
        <w:spacing w:after="0" w:line="240" w:lineRule="auto"/>
        <w:jc w:val="both"/>
        <w:rPr>
          <w:rFonts w:ascii="Times New Roman" w:eastAsia="Times New Roman" w:hAnsi="Times New Roman" w:cs="Times New Roman"/>
          <w:sz w:val="28"/>
          <w:szCs w:val="28"/>
          <w:lang w:eastAsia="ru-RU"/>
        </w:rPr>
      </w:pPr>
    </w:p>
    <w:p w14:paraId="277EFE85" w14:textId="4D1DBC3C" w:rsidR="00C0065B" w:rsidRPr="00C0065B" w:rsidRDefault="00C0065B" w:rsidP="001B1EEE">
      <w:pPr>
        <w:keepNext/>
        <w:keepLines/>
        <w:spacing w:before="120" w:after="120" w:line="240" w:lineRule="auto"/>
        <w:jc w:val="center"/>
        <w:rPr>
          <w:rFonts w:ascii="Times New Roman" w:eastAsia="Times New Roman" w:hAnsi="Times New Roman" w:cs="Times New Roman"/>
          <w:b/>
          <w:bCs/>
          <w:sz w:val="28"/>
          <w:szCs w:val="28"/>
        </w:rPr>
      </w:pPr>
      <w:bookmarkStart w:id="45" w:name="_Toc517734280"/>
      <w:bookmarkStart w:id="46" w:name="_Toc506804999"/>
      <w:bookmarkEnd w:id="42"/>
      <w:bookmarkEnd w:id="44"/>
      <w:r w:rsidRPr="00C0065B">
        <w:rPr>
          <w:rFonts w:ascii="Times New Roman" w:eastAsia="Times New Roman" w:hAnsi="Times New Roman" w:cs="Times New Roman"/>
          <w:b/>
          <w:sz w:val="28"/>
          <w:szCs w:val="28"/>
        </w:rPr>
        <w:t xml:space="preserve">7.3. </w:t>
      </w:r>
      <w:bookmarkEnd w:id="45"/>
      <w:r w:rsidR="008A07A5" w:rsidRPr="00957AA7">
        <w:rPr>
          <w:rFonts w:ascii="Times New Roman" w:eastAsia="Times New Roman" w:hAnsi="Times New Roman" w:cs="Times New Roman"/>
          <w:b/>
          <w:sz w:val="28"/>
          <w:szCs w:val="28"/>
        </w:rPr>
        <w:t>Методические материалы, определяющие процедуры оценивания знаний, умений и навыков</w:t>
      </w:r>
    </w:p>
    <w:p w14:paraId="19852A9A" w14:textId="77777777" w:rsidR="00C0065B" w:rsidRPr="0088761B" w:rsidRDefault="00C0065B" w:rsidP="00C0065B">
      <w:pPr>
        <w:spacing w:line="240" w:lineRule="auto"/>
        <w:ind w:firstLine="709"/>
        <w:jc w:val="both"/>
        <w:rPr>
          <w:rFonts w:ascii="Times New Roman" w:eastAsia="Calibri" w:hAnsi="Times New Roman" w:cs="Times New Roman"/>
          <w:sz w:val="28"/>
          <w:szCs w:val="28"/>
        </w:rPr>
      </w:pPr>
      <w:r w:rsidRPr="00C0065B">
        <w:rPr>
          <w:rFonts w:ascii="Times New Roman" w:eastAsia="Times New Roman" w:hAnsi="Times New Roman" w:cs="Times New Roman"/>
          <w:sz w:val="28"/>
          <w:szCs w:val="28"/>
          <w:lang w:eastAsia="ru-RU"/>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w:t>
      </w:r>
      <w:r w:rsidRPr="0088761B">
        <w:rPr>
          <w:rFonts w:ascii="Times New Roman" w:eastAsia="Times New Roman" w:hAnsi="Times New Roman" w:cs="Times New Roman"/>
          <w:sz w:val="28"/>
          <w:szCs w:val="28"/>
          <w:lang w:eastAsia="ru-RU"/>
        </w:rPr>
        <w:t>университете»</w:t>
      </w:r>
      <w:r w:rsidRPr="0088761B">
        <w:rPr>
          <w:rFonts w:ascii="Times New Roman" w:eastAsia="Calibri" w:hAnsi="Times New Roman" w:cs="Times New Roman"/>
          <w:sz w:val="28"/>
          <w:szCs w:val="28"/>
        </w:rPr>
        <w:t xml:space="preserve"> и приказы филиалов по данному вопросу.</w:t>
      </w:r>
    </w:p>
    <w:p w14:paraId="66C3F3FC" w14:textId="77777777" w:rsidR="008D755E" w:rsidRPr="00547CC2" w:rsidRDefault="008D755E" w:rsidP="008D755E">
      <w:pPr>
        <w:pStyle w:val="1"/>
        <w:spacing w:before="120"/>
        <w:ind w:firstLine="0"/>
        <w:jc w:val="center"/>
        <w:rPr>
          <w:rFonts w:ascii="Times New Roman" w:hAnsi="Times New Roman"/>
          <w:color w:val="auto"/>
        </w:rPr>
      </w:pPr>
      <w:bookmarkStart w:id="47" w:name="_Toc98913907"/>
      <w:bookmarkStart w:id="48" w:name="_Hlk517736004"/>
      <w:bookmarkEnd w:id="46"/>
      <w:r w:rsidRPr="00547CC2">
        <w:rPr>
          <w:rFonts w:ascii="Times New Roman" w:hAnsi="Times New Roman"/>
          <w:color w:val="auto"/>
        </w:rPr>
        <w:t xml:space="preserve">8. </w:t>
      </w:r>
      <w:bookmarkStart w:id="49" w:name="_Toc423080114"/>
      <w:r w:rsidRPr="00547CC2">
        <w:rPr>
          <w:rFonts w:ascii="Times New Roman" w:hAnsi="Times New Roman"/>
          <w:color w:val="auto"/>
        </w:rPr>
        <w:t>Перечень основной и дополнительной учебной литературы, необходимой для освоения дисциплины</w:t>
      </w:r>
      <w:bookmarkEnd w:id="47"/>
      <w:bookmarkEnd w:id="49"/>
    </w:p>
    <w:p w14:paraId="067405E2" w14:textId="77777777" w:rsidR="008D755E" w:rsidRPr="00547CC2" w:rsidRDefault="008D755E" w:rsidP="008D755E">
      <w:pPr>
        <w:spacing w:line="240" w:lineRule="auto"/>
        <w:jc w:val="center"/>
        <w:rPr>
          <w:rFonts w:ascii="Times New Roman" w:eastAsia="Times New Roman" w:hAnsi="Times New Roman" w:cs="Times New Roman"/>
          <w:b/>
          <w:sz w:val="28"/>
          <w:szCs w:val="28"/>
          <w:lang w:eastAsia="ru-RU"/>
        </w:rPr>
      </w:pPr>
      <w:r w:rsidRPr="00547CC2">
        <w:rPr>
          <w:rFonts w:ascii="Times New Roman" w:eastAsia="Times New Roman" w:hAnsi="Times New Roman" w:cs="Times New Roman"/>
          <w:b/>
          <w:sz w:val="28"/>
          <w:szCs w:val="28"/>
          <w:lang w:eastAsia="ru-RU"/>
        </w:rPr>
        <w:t>Нормативные правовые акты:</w:t>
      </w:r>
    </w:p>
    <w:p w14:paraId="2C1261D4" w14:textId="77777777" w:rsidR="008D755E" w:rsidRPr="00135F4C" w:rsidRDefault="008D755E" w:rsidP="008D755E">
      <w:pPr>
        <w:pStyle w:val="af0"/>
        <w:numPr>
          <w:ilvl w:val="0"/>
          <w:numId w:val="6"/>
        </w:numPr>
        <w:spacing w:after="0" w:line="240" w:lineRule="auto"/>
        <w:ind w:left="0" w:firstLine="360"/>
        <w:jc w:val="both"/>
        <w:rPr>
          <w:rFonts w:ascii="Times New Roman" w:eastAsia="Times New Roman" w:hAnsi="Times New Roman"/>
          <w:sz w:val="28"/>
          <w:szCs w:val="28"/>
          <w:lang w:eastAsia="ru-RU"/>
        </w:rPr>
      </w:pPr>
      <w:r w:rsidRPr="00F718FC">
        <w:rPr>
          <w:rFonts w:ascii="Times New Roman" w:eastAsia="Times New Roman" w:hAnsi="Times New Roman"/>
          <w:sz w:val="28"/>
          <w:szCs w:val="28"/>
          <w:lang w:eastAsia="ru-RU"/>
        </w:rPr>
        <w:t xml:space="preserve">Конституция Российской Федерации </w:t>
      </w:r>
      <w:r w:rsidRPr="00135F4C">
        <w:rPr>
          <w:rFonts w:ascii="Times New Roman" w:eastAsia="Times New Roman" w:hAnsi="Times New Roman"/>
          <w:sz w:val="28"/>
          <w:szCs w:val="28"/>
          <w:lang w:eastAsia="ru-RU"/>
        </w:rPr>
        <w:t>Принята всенародным голосованием 12 декабря 1993 года</w:t>
      </w:r>
      <w:r>
        <w:rPr>
          <w:rFonts w:ascii="Times New Roman" w:eastAsia="Times New Roman" w:hAnsi="Times New Roman"/>
          <w:sz w:val="28"/>
          <w:szCs w:val="28"/>
          <w:lang w:eastAsia="ru-RU"/>
        </w:rPr>
        <w:t xml:space="preserve"> </w:t>
      </w:r>
      <w:r w:rsidRPr="00135F4C">
        <w:rPr>
          <w:rFonts w:ascii="Times New Roman" w:eastAsia="Times New Roman" w:hAnsi="Times New Roman"/>
          <w:sz w:val="28"/>
          <w:szCs w:val="28"/>
          <w:lang w:eastAsia="ru-RU"/>
        </w:rPr>
        <w:t>с изменениями, одобренными в ходе общероссийского голосования1 июля 2020 года. «КонсультантПлюс».</w:t>
      </w:r>
    </w:p>
    <w:p w14:paraId="583FDABB" w14:textId="77777777" w:rsidR="008D755E" w:rsidRDefault="008D755E" w:rsidP="008D755E">
      <w:pPr>
        <w:pStyle w:val="af0"/>
        <w:numPr>
          <w:ilvl w:val="0"/>
          <w:numId w:val="6"/>
        </w:numPr>
        <w:spacing w:after="0" w:line="240" w:lineRule="auto"/>
        <w:ind w:left="0" w:firstLine="426"/>
        <w:jc w:val="both"/>
        <w:rPr>
          <w:rFonts w:ascii="Times New Roman" w:eastAsia="Times New Roman" w:hAnsi="Times New Roman"/>
          <w:sz w:val="28"/>
          <w:szCs w:val="28"/>
          <w:lang w:eastAsia="ru-RU"/>
        </w:rPr>
      </w:pPr>
      <w:r w:rsidRPr="00135F4C">
        <w:rPr>
          <w:rFonts w:ascii="Times New Roman" w:eastAsia="Times New Roman" w:hAnsi="Times New Roman"/>
          <w:sz w:val="28"/>
          <w:szCs w:val="28"/>
          <w:lang w:eastAsia="ru-RU"/>
        </w:rPr>
        <w:t>"Кодекс Российской Федерации об административных правонарушениях" от 30.12.2001 N 195-ФЗ (ред. от 01.07.2021) (с изм. и доп., вступ. в силу с 01.10.2021) [</w:t>
      </w:r>
      <w:r w:rsidRPr="00F718FC">
        <w:rPr>
          <w:rFonts w:ascii="Times New Roman" w:eastAsia="Times New Roman" w:hAnsi="Times New Roman"/>
          <w:sz w:val="28"/>
          <w:szCs w:val="28"/>
          <w:lang w:eastAsia="ru-RU"/>
        </w:rPr>
        <w:t xml:space="preserve">Электронный ресурс] // КонсультантПлюс: cправ.-правовая система. </w:t>
      </w:r>
      <w:hyperlink r:id="rId11" w:history="1">
        <w:r w:rsidRPr="00346A06">
          <w:rPr>
            <w:rStyle w:val="af1"/>
            <w:rFonts w:ascii="Times New Roman" w:hAnsi="Times New Roman"/>
            <w:sz w:val="28"/>
            <w:szCs w:val="28"/>
          </w:rPr>
          <w:t>http://base.consultant.ru/nbu/cgi/online</w:t>
        </w:r>
      </w:hyperlink>
    </w:p>
    <w:p w14:paraId="24B7142C" w14:textId="77777777" w:rsidR="008D755E" w:rsidRDefault="008D755E" w:rsidP="008D755E">
      <w:pPr>
        <w:pStyle w:val="af0"/>
        <w:numPr>
          <w:ilvl w:val="0"/>
          <w:numId w:val="6"/>
        </w:numPr>
        <w:spacing w:after="0" w:line="240" w:lineRule="auto"/>
        <w:ind w:left="0" w:firstLine="360"/>
        <w:jc w:val="both"/>
        <w:rPr>
          <w:rFonts w:ascii="Times New Roman" w:eastAsia="Times New Roman" w:hAnsi="Times New Roman"/>
          <w:sz w:val="28"/>
          <w:szCs w:val="28"/>
          <w:lang w:eastAsia="ru-RU"/>
        </w:rPr>
      </w:pPr>
      <w:r w:rsidRPr="00F718FC">
        <w:rPr>
          <w:rFonts w:ascii="Times New Roman" w:eastAsia="Times New Roman" w:hAnsi="Times New Roman"/>
          <w:sz w:val="28"/>
          <w:szCs w:val="28"/>
          <w:lang w:eastAsia="ru-RU"/>
        </w:rPr>
        <w:t xml:space="preserve">Федеральный закон от 7 августа 2001 года N 115-ФЗ "О противодействии легализации (отмыванию) доходов, полученных преступным путем, и финансированию терроризма"[Электронный ресурс] // КонсультантПлюс: cправ.-правовая система. </w:t>
      </w:r>
      <w:hyperlink r:id="rId12" w:history="1">
        <w:r w:rsidRPr="00346A06">
          <w:rPr>
            <w:rStyle w:val="af1"/>
            <w:rFonts w:ascii="Times New Roman" w:hAnsi="Times New Roman"/>
            <w:sz w:val="28"/>
            <w:szCs w:val="28"/>
          </w:rPr>
          <w:t>http://base.consultant.ru/nbu/cgi/online</w:t>
        </w:r>
      </w:hyperlink>
    </w:p>
    <w:p w14:paraId="1E8DA677" w14:textId="77777777" w:rsidR="008D755E" w:rsidRDefault="008D755E" w:rsidP="008D755E">
      <w:pPr>
        <w:pStyle w:val="af0"/>
        <w:numPr>
          <w:ilvl w:val="0"/>
          <w:numId w:val="6"/>
        </w:numPr>
        <w:spacing w:after="0" w:line="240" w:lineRule="auto"/>
        <w:ind w:left="0" w:firstLine="426"/>
        <w:jc w:val="both"/>
        <w:rPr>
          <w:rFonts w:ascii="Times New Roman" w:eastAsia="Times New Roman" w:hAnsi="Times New Roman"/>
          <w:sz w:val="28"/>
          <w:szCs w:val="28"/>
          <w:lang w:eastAsia="ru-RU"/>
        </w:rPr>
      </w:pPr>
      <w:r w:rsidRPr="00135F4C">
        <w:rPr>
          <w:rFonts w:ascii="Times New Roman" w:eastAsia="Times New Roman" w:hAnsi="Times New Roman"/>
          <w:sz w:val="28"/>
          <w:szCs w:val="28"/>
          <w:lang w:eastAsia="ru-RU"/>
        </w:rPr>
        <w:t xml:space="preserve">Федеральный закон от 10.07.2002 N 86-ФЗ (ред. от 02.07.2021) "О Центральном банке Российской Федерации (Банке России)" (с изм. и доп., вступ. в силу с 01.09.2021) </w:t>
      </w:r>
      <w:r w:rsidRPr="00F718FC">
        <w:rPr>
          <w:rFonts w:ascii="Times New Roman" w:eastAsia="Times New Roman" w:hAnsi="Times New Roman"/>
          <w:sz w:val="28"/>
          <w:szCs w:val="28"/>
          <w:lang w:eastAsia="ru-RU"/>
        </w:rPr>
        <w:t xml:space="preserve">[Электронный ресурс] // КонсультантПлюс: cправ.-правовая система. </w:t>
      </w:r>
      <w:hyperlink r:id="rId13" w:history="1">
        <w:r w:rsidRPr="00346A06">
          <w:rPr>
            <w:rStyle w:val="af1"/>
            <w:rFonts w:ascii="Times New Roman" w:hAnsi="Times New Roman"/>
            <w:sz w:val="28"/>
            <w:szCs w:val="28"/>
          </w:rPr>
          <w:t>http://base.consultant.ru/nbu/cgi/online</w:t>
        </w:r>
      </w:hyperlink>
    </w:p>
    <w:p w14:paraId="3B37EBD6" w14:textId="77777777" w:rsidR="008D755E" w:rsidRDefault="008D755E" w:rsidP="008D755E">
      <w:pPr>
        <w:pStyle w:val="af0"/>
        <w:numPr>
          <w:ilvl w:val="0"/>
          <w:numId w:val="6"/>
        </w:numPr>
        <w:spacing w:after="0" w:line="240" w:lineRule="auto"/>
        <w:ind w:left="0" w:firstLine="360"/>
        <w:jc w:val="both"/>
        <w:rPr>
          <w:rFonts w:ascii="Times New Roman" w:eastAsia="Times New Roman" w:hAnsi="Times New Roman"/>
          <w:sz w:val="28"/>
          <w:szCs w:val="28"/>
          <w:lang w:eastAsia="ru-RU"/>
        </w:rPr>
      </w:pPr>
      <w:r w:rsidRPr="00135F4C">
        <w:rPr>
          <w:rFonts w:ascii="Times New Roman" w:eastAsia="Times New Roman" w:hAnsi="Times New Roman"/>
          <w:sz w:val="28"/>
          <w:szCs w:val="28"/>
          <w:lang w:eastAsia="ru-RU"/>
        </w:rPr>
        <w:t>Федеральный закон от 25.12.2008 N</w:t>
      </w:r>
      <w:r>
        <w:rPr>
          <w:rFonts w:ascii="Times New Roman" w:eastAsia="Times New Roman" w:hAnsi="Times New Roman"/>
          <w:sz w:val="28"/>
          <w:szCs w:val="28"/>
          <w:lang w:eastAsia="ru-RU"/>
        </w:rPr>
        <w:t xml:space="preserve"> 273-ФЗ (ред. от 26.05.2021) "О </w:t>
      </w:r>
      <w:r w:rsidRPr="00135F4C">
        <w:rPr>
          <w:rFonts w:ascii="Times New Roman" w:eastAsia="Times New Roman" w:hAnsi="Times New Roman"/>
          <w:sz w:val="28"/>
          <w:szCs w:val="28"/>
          <w:lang w:eastAsia="ru-RU"/>
        </w:rPr>
        <w:t xml:space="preserve">противодействии коррупции" </w:t>
      </w:r>
      <w:r w:rsidRPr="00F718FC">
        <w:rPr>
          <w:rFonts w:ascii="Times New Roman" w:eastAsia="Times New Roman" w:hAnsi="Times New Roman"/>
          <w:sz w:val="28"/>
          <w:szCs w:val="28"/>
          <w:lang w:eastAsia="ru-RU"/>
        </w:rPr>
        <w:t xml:space="preserve">[Электронный ресурс] // КонсультантПлюс: cправ.-правовая система. </w:t>
      </w:r>
      <w:hyperlink r:id="rId14" w:history="1">
        <w:r w:rsidRPr="00346A06">
          <w:rPr>
            <w:rStyle w:val="af1"/>
            <w:rFonts w:ascii="Times New Roman" w:hAnsi="Times New Roman"/>
            <w:sz w:val="28"/>
            <w:szCs w:val="28"/>
          </w:rPr>
          <w:t>http://base.consultant.ru/nbu/cgi/online</w:t>
        </w:r>
      </w:hyperlink>
    </w:p>
    <w:p w14:paraId="6B5F4AF4" w14:textId="77777777" w:rsidR="008D755E" w:rsidRDefault="008D755E" w:rsidP="008D755E">
      <w:pPr>
        <w:pStyle w:val="af0"/>
        <w:numPr>
          <w:ilvl w:val="0"/>
          <w:numId w:val="6"/>
        </w:numPr>
        <w:spacing w:after="0" w:line="240" w:lineRule="auto"/>
        <w:ind w:left="0" w:firstLine="360"/>
        <w:jc w:val="both"/>
        <w:rPr>
          <w:rFonts w:ascii="Times New Roman" w:eastAsia="Times New Roman" w:hAnsi="Times New Roman"/>
          <w:sz w:val="28"/>
          <w:szCs w:val="28"/>
          <w:lang w:eastAsia="ru-RU"/>
        </w:rPr>
      </w:pPr>
      <w:r w:rsidRPr="00135F4C">
        <w:rPr>
          <w:rFonts w:ascii="Times New Roman" w:eastAsia="Times New Roman" w:hAnsi="Times New Roman"/>
          <w:sz w:val="28"/>
          <w:szCs w:val="28"/>
          <w:lang w:eastAsia="ru-RU"/>
        </w:rPr>
        <w:t xml:space="preserve">Федеральный закон от 10.12.2003 N 173-ФЗ (ред. от 02.07.2021) "О валютном регулировании и валютном контроле" (с изм. и доп., вступ. в силу с 22.08.2021) </w:t>
      </w:r>
      <w:r w:rsidRPr="00F718FC">
        <w:rPr>
          <w:rFonts w:ascii="Times New Roman" w:eastAsia="Times New Roman" w:hAnsi="Times New Roman"/>
          <w:sz w:val="28"/>
          <w:szCs w:val="28"/>
          <w:lang w:eastAsia="ru-RU"/>
        </w:rPr>
        <w:t xml:space="preserve">[Электронный ресурс] // КонсультантПлюс: cправ.-правовая система. </w:t>
      </w:r>
      <w:hyperlink r:id="rId15" w:history="1">
        <w:r w:rsidRPr="00346A06">
          <w:rPr>
            <w:rStyle w:val="af1"/>
            <w:rFonts w:ascii="Times New Roman" w:hAnsi="Times New Roman"/>
            <w:sz w:val="28"/>
            <w:szCs w:val="28"/>
          </w:rPr>
          <w:t>http://base.consultant.ru/nbu/cgi/online</w:t>
        </w:r>
      </w:hyperlink>
    </w:p>
    <w:p w14:paraId="41CB6728" w14:textId="77777777" w:rsidR="008D755E" w:rsidRPr="00135F4C" w:rsidRDefault="008D755E" w:rsidP="008D755E">
      <w:pPr>
        <w:pStyle w:val="af0"/>
        <w:numPr>
          <w:ilvl w:val="0"/>
          <w:numId w:val="6"/>
        </w:numPr>
        <w:spacing w:after="0" w:line="240" w:lineRule="auto"/>
        <w:ind w:left="0" w:firstLine="360"/>
        <w:jc w:val="both"/>
        <w:rPr>
          <w:rFonts w:ascii="Times New Roman" w:eastAsia="Times New Roman" w:hAnsi="Times New Roman"/>
          <w:sz w:val="28"/>
          <w:szCs w:val="28"/>
          <w:lang w:eastAsia="ru-RU"/>
        </w:rPr>
      </w:pPr>
      <w:r w:rsidRPr="00135F4C">
        <w:rPr>
          <w:rFonts w:ascii="Times New Roman" w:eastAsia="Times New Roman" w:hAnsi="Times New Roman"/>
          <w:sz w:val="28"/>
          <w:szCs w:val="28"/>
          <w:lang w:eastAsia="ru-RU"/>
        </w:rPr>
        <w:t xml:space="preserve">Постановление Правительства РФ от 19.03.2014 N 209 (ред. от 14.07.2021) "Об утверждении Положения о представлении информации в Федеральную службу по финансовому мониторингу организациями, осуществляющими операции с денежными средствами или иным имуществом, и индивидуальными предпринимателями и направлении Федеральной службой по финансовому мониторингу запросов в организации, осуществляющие операции с денежными средствами или иным имуществом, и индивидуальным предпринимателям" [Электронный ресурс] // КонсультантПлюс: cправ.-правовая система. </w:t>
      </w:r>
      <w:hyperlink r:id="rId16" w:history="1">
        <w:r w:rsidRPr="00135F4C">
          <w:rPr>
            <w:rStyle w:val="af1"/>
            <w:rFonts w:ascii="Times New Roman" w:hAnsi="Times New Roman"/>
            <w:sz w:val="28"/>
            <w:szCs w:val="28"/>
          </w:rPr>
          <w:t>http://base.consultant.ru/nbu/cgi/online</w:t>
        </w:r>
      </w:hyperlink>
    </w:p>
    <w:p w14:paraId="33412E64" w14:textId="77777777" w:rsidR="008D755E" w:rsidRDefault="008D755E" w:rsidP="008D755E">
      <w:pPr>
        <w:pStyle w:val="af0"/>
        <w:numPr>
          <w:ilvl w:val="0"/>
          <w:numId w:val="6"/>
        </w:numPr>
        <w:spacing w:after="0" w:line="240" w:lineRule="auto"/>
        <w:ind w:left="0" w:firstLine="360"/>
        <w:jc w:val="both"/>
        <w:rPr>
          <w:rFonts w:ascii="Times New Roman" w:eastAsia="Times New Roman" w:hAnsi="Times New Roman"/>
          <w:sz w:val="28"/>
          <w:szCs w:val="28"/>
          <w:lang w:eastAsia="ru-RU"/>
        </w:rPr>
      </w:pPr>
      <w:r w:rsidRPr="00F718FC">
        <w:rPr>
          <w:rFonts w:ascii="Times New Roman" w:eastAsia="Times New Roman" w:hAnsi="Times New Roman"/>
          <w:sz w:val="28"/>
          <w:szCs w:val="28"/>
          <w:lang w:eastAsia="ru-RU"/>
        </w:rPr>
        <w:t>"Конвенция Совета Европы об отмывании, выявлении, изъятии и конфискации доходов от преступной деятельности и о финансировании терроризма" (Заключена в г. Варшаве 16.05.2005)</w:t>
      </w:r>
      <w:r>
        <w:rPr>
          <w:rFonts w:ascii="Times New Roman" w:eastAsia="Times New Roman" w:hAnsi="Times New Roman"/>
          <w:sz w:val="28"/>
          <w:szCs w:val="28"/>
          <w:lang w:eastAsia="ru-RU"/>
        </w:rPr>
        <w:t xml:space="preserve"> </w:t>
      </w:r>
      <w:r w:rsidRPr="00F718FC">
        <w:rPr>
          <w:rFonts w:ascii="Times New Roman" w:eastAsia="Times New Roman" w:hAnsi="Times New Roman"/>
          <w:sz w:val="28"/>
          <w:szCs w:val="28"/>
          <w:lang w:eastAsia="ru-RU"/>
        </w:rPr>
        <w:t xml:space="preserve">[Электронный ресурс] // КонсультантПлюс: cправ.-правовая система. </w:t>
      </w:r>
      <w:hyperlink r:id="rId17" w:history="1">
        <w:r w:rsidRPr="00346A06">
          <w:rPr>
            <w:rStyle w:val="af1"/>
            <w:rFonts w:ascii="Times New Roman" w:hAnsi="Times New Roman"/>
            <w:sz w:val="28"/>
            <w:szCs w:val="28"/>
          </w:rPr>
          <w:t>http://base.consultant.ru/nbu/cgi/online</w:t>
        </w:r>
      </w:hyperlink>
    </w:p>
    <w:p w14:paraId="669D8965" w14:textId="77777777" w:rsidR="008D755E" w:rsidRDefault="008D755E" w:rsidP="008D755E">
      <w:pPr>
        <w:pStyle w:val="af0"/>
        <w:numPr>
          <w:ilvl w:val="0"/>
          <w:numId w:val="6"/>
        </w:numPr>
        <w:spacing w:after="0" w:line="240" w:lineRule="auto"/>
        <w:ind w:left="0" w:firstLine="360"/>
        <w:jc w:val="both"/>
        <w:rPr>
          <w:rFonts w:ascii="Times New Roman" w:eastAsia="Times New Roman" w:hAnsi="Times New Roman"/>
          <w:sz w:val="28"/>
          <w:szCs w:val="28"/>
          <w:lang w:val="en-US" w:eastAsia="ru-RU"/>
        </w:rPr>
      </w:pPr>
      <w:r w:rsidRPr="00F718FC">
        <w:rPr>
          <w:rFonts w:ascii="Times New Roman" w:eastAsia="Times New Roman" w:hAnsi="Times New Roman"/>
          <w:sz w:val="28"/>
          <w:szCs w:val="28"/>
          <w:lang w:eastAsia="ru-RU"/>
        </w:rPr>
        <w:t>Сокрытие</w:t>
      </w:r>
      <w:r w:rsidRPr="00F718FC">
        <w:rPr>
          <w:rFonts w:ascii="Times New Roman" w:eastAsia="Times New Roman" w:hAnsi="Times New Roman"/>
          <w:sz w:val="28"/>
          <w:szCs w:val="28"/>
          <w:lang w:val="en-US" w:eastAsia="ru-RU"/>
        </w:rPr>
        <w:t xml:space="preserve"> </w:t>
      </w:r>
      <w:r w:rsidRPr="00F718FC">
        <w:rPr>
          <w:rFonts w:ascii="Times New Roman" w:eastAsia="Times New Roman" w:hAnsi="Times New Roman"/>
          <w:sz w:val="28"/>
          <w:szCs w:val="28"/>
          <w:lang w:eastAsia="ru-RU"/>
        </w:rPr>
        <w:t>бенефициарного</w:t>
      </w:r>
      <w:r w:rsidRPr="00F718FC">
        <w:rPr>
          <w:rFonts w:ascii="Times New Roman" w:eastAsia="Times New Roman" w:hAnsi="Times New Roman"/>
          <w:sz w:val="28"/>
          <w:szCs w:val="28"/>
          <w:lang w:val="en-US" w:eastAsia="ru-RU"/>
        </w:rPr>
        <w:t xml:space="preserve"> </w:t>
      </w:r>
      <w:r w:rsidRPr="00F718FC">
        <w:rPr>
          <w:rFonts w:ascii="Times New Roman" w:eastAsia="Times New Roman" w:hAnsi="Times New Roman"/>
          <w:sz w:val="28"/>
          <w:szCs w:val="28"/>
          <w:lang w:eastAsia="ru-RU"/>
        </w:rPr>
        <w:t>владения</w:t>
      </w:r>
      <w:r w:rsidRPr="00F718FC">
        <w:rPr>
          <w:rFonts w:ascii="Times New Roman" w:eastAsia="Times New Roman" w:hAnsi="Times New Roman"/>
          <w:sz w:val="28"/>
          <w:szCs w:val="28"/>
          <w:lang w:val="en-US" w:eastAsia="ru-RU"/>
        </w:rPr>
        <w:t xml:space="preserve"> FATF – Egmont Group (2018), Concealment of Beneficial Ownership , FATF, Paris, France, [</w:t>
      </w:r>
      <w:r w:rsidRPr="00F718FC">
        <w:rPr>
          <w:rFonts w:ascii="Times New Roman" w:eastAsia="Times New Roman" w:hAnsi="Times New Roman"/>
          <w:sz w:val="28"/>
          <w:szCs w:val="28"/>
          <w:lang w:eastAsia="ru-RU"/>
        </w:rPr>
        <w:t>Электронныйресурс</w:t>
      </w:r>
      <w:r w:rsidRPr="00F718FC">
        <w:rPr>
          <w:rFonts w:ascii="Times New Roman" w:eastAsia="Times New Roman" w:hAnsi="Times New Roman"/>
          <w:sz w:val="28"/>
          <w:szCs w:val="28"/>
          <w:lang w:val="en-US" w:eastAsia="ru-RU"/>
        </w:rPr>
        <w:t xml:space="preserve">] </w:t>
      </w:r>
      <w:hyperlink r:id="rId18" w:history="1">
        <w:r w:rsidRPr="00346A06">
          <w:rPr>
            <w:rStyle w:val="af1"/>
            <w:rFonts w:ascii="Times New Roman" w:hAnsi="Times New Roman"/>
            <w:sz w:val="28"/>
            <w:szCs w:val="28"/>
            <w:lang w:val="en-US"/>
          </w:rPr>
          <w:t>www.fatf-gafi.org/publications/methodandtrends/documents/concealment-beneficial-ownership.html</w:t>
        </w:r>
      </w:hyperlink>
    </w:p>
    <w:p w14:paraId="44ACC414" w14:textId="77777777" w:rsidR="008D755E" w:rsidRPr="00F718FC" w:rsidRDefault="008D755E" w:rsidP="008D755E">
      <w:pPr>
        <w:pStyle w:val="af0"/>
        <w:numPr>
          <w:ilvl w:val="0"/>
          <w:numId w:val="6"/>
        </w:numPr>
        <w:spacing w:after="0" w:line="240" w:lineRule="auto"/>
        <w:ind w:left="0" w:firstLine="360"/>
        <w:jc w:val="both"/>
        <w:rPr>
          <w:rFonts w:ascii="Times New Roman" w:eastAsia="Times New Roman" w:hAnsi="Times New Roman"/>
          <w:sz w:val="28"/>
          <w:szCs w:val="28"/>
          <w:lang w:val="en-US" w:eastAsia="ru-RU"/>
        </w:rPr>
      </w:pPr>
      <w:r w:rsidRPr="00F718FC">
        <w:rPr>
          <w:rFonts w:ascii="Times New Roman" w:eastAsia="Times New Roman" w:hAnsi="Times New Roman"/>
          <w:sz w:val="28"/>
          <w:szCs w:val="28"/>
          <w:lang w:eastAsia="ru-RU"/>
        </w:rPr>
        <w:t xml:space="preserve">Рекомендации ФАТФ. Международные стандарты по противодействию отмыванию денег, финансированию терроризма и финансированию распространения оружия массового уничтожения [Электронный ресурс] // Сайт Евразийской группы по противодействию легализации преступных доходов и финансированию терроризма (ЕАГ). URL: </w:t>
      </w:r>
      <w:hyperlink r:id="rId19" w:history="1">
        <w:r w:rsidRPr="00346A06">
          <w:rPr>
            <w:rStyle w:val="af1"/>
            <w:rFonts w:ascii="Times New Roman" w:hAnsi="Times New Roman"/>
            <w:sz w:val="28"/>
            <w:szCs w:val="28"/>
          </w:rPr>
          <w:t>www.eurasiangroup.org</w:t>
        </w:r>
      </w:hyperlink>
      <w:r w:rsidRPr="00F718FC">
        <w:rPr>
          <w:rFonts w:ascii="Times New Roman" w:eastAsia="Times New Roman" w:hAnsi="Times New Roman"/>
          <w:sz w:val="28"/>
          <w:szCs w:val="28"/>
          <w:lang w:eastAsia="ru-RU"/>
        </w:rPr>
        <w:t>.</w:t>
      </w:r>
    </w:p>
    <w:p w14:paraId="32EB0BAF" w14:textId="77777777" w:rsidR="008D755E" w:rsidRPr="00377A68" w:rsidRDefault="008D755E" w:rsidP="008D755E">
      <w:pPr>
        <w:spacing w:after="0" w:line="240" w:lineRule="auto"/>
        <w:ind w:left="142"/>
        <w:jc w:val="both"/>
        <w:rPr>
          <w:rFonts w:ascii="Times New Roman" w:eastAsia="Times New Roman" w:hAnsi="Times New Roman" w:cs="Times New Roman"/>
          <w:sz w:val="28"/>
          <w:szCs w:val="28"/>
          <w:highlight w:val="cyan"/>
          <w:lang w:eastAsia="ru-RU"/>
        </w:rPr>
      </w:pPr>
    </w:p>
    <w:p w14:paraId="7E2BF8EF" w14:textId="77777777" w:rsidR="008D755E" w:rsidRPr="00547CC2" w:rsidRDefault="008D755E" w:rsidP="008D755E">
      <w:pPr>
        <w:spacing w:after="0" w:line="360" w:lineRule="auto"/>
        <w:jc w:val="center"/>
        <w:rPr>
          <w:rFonts w:ascii="Times New Roman" w:eastAsia="Times New Roman" w:hAnsi="Times New Roman" w:cs="Times New Roman"/>
          <w:sz w:val="28"/>
          <w:szCs w:val="28"/>
          <w:lang w:eastAsia="ru-RU"/>
        </w:rPr>
      </w:pPr>
      <w:r w:rsidRPr="00547CC2">
        <w:rPr>
          <w:rFonts w:ascii="Times New Roman" w:eastAsia="Times New Roman" w:hAnsi="Times New Roman" w:cs="Times New Roman"/>
          <w:b/>
          <w:bCs/>
          <w:sz w:val="28"/>
          <w:szCs w:val="28"/>
          <w:lang w:eastAsia="ru-RU"/>
        </w:rPr>
        <w:t>Основная литература:</w:t>
      </w:r>
    </w:p>
    <w:p w14:paraId="77F9EA26" w14:textId="77777777" w:rsidR="008D755E" w:rsidRDefault="008D755E" w:rsidP="008D755E">
      <w:pPr>
        <w:widowControl w:val="0"/>
        <w:spacing w:after="0" w:line="240" w:lineRule="auto"/>
        <w:ind w:firstLine="851"/>
        <w:jc w:val="both"/>
        <w:rPr>
          <w:rFonts w:ascii="Times New Roman" w:eastAsia="Times New Roman" w:hAnsi="Times New Roman" w:cs="Times New Roman"/>
          <w:sz w:val="28"/>
          <w:szCs w:val="28"/>
          <w:lang w:eastAsia="ru-RU"/>
        </w:rPr>
      </w:pPr>
      <w:r w:rsidRPr="00BC5265">
        <w:rPr>
          <w:rFonts w:ascii="Times New Roman" w:eastAsia="Times New Roman" w:hAnsi="Times New Roman" w:cs="Times New Roman"/>
          <w:sz w:val="28"/>
          <w:szCs w:val="28"/>
          <w:lang w:eastAsia="ru-RU"/>
        </w:rPr>
        <w:t xml:space="preserve">1. </w:t>
      </w:r>
      <w:r w:rsidRPr="0026393B">
        <w:rPr>
          <w:rFonts w:ascii="Times New Roman" w:eastAsia="Times New Roman" w:hAnsi="Times New Roman" w:cs="Times New Roman"/>
          <w:sz w:val="28"/>
          <w:szCs w:val="28"/>
          <w:lang w:eastAsia="ru-RU"/>
        </w:rPr>
        <w:t xml:space="preserve">Анищенко, В.Н. Расследование экономических преступлений. Теоретико-методологические основы экономико-правового анализа финансовой деятельности : учебное пособие для вузов / В. Н. Анищенко, А. Г. Хабибулин, Е. В. Анищенко. — 2-е изд., испр. и доп. — Москва : Издательство Юрайт, 2022. — 250 с. - Образовательная платформа Юрайт [сайт]. — URL: https://urait.ru/bcode/492911 (дата обращения: </w:t>
      </w:r>
      <w:r>
        <w:rPr>
          <w:rFonts w:ascii="Times New Roman" w:eastAsia="Times New Roman" w:hAnsi="Times New Roman" w:cs="Times New Roman"/>
          <w:sz w:val="28"/>
          <w:szCs w:val="28"/>
          <w:lang w:eastAsia="ru-RU"/>
        </w:rPr>
        <w:t>11.03.</w:t>
      </w:r>
      <w:r w:rsidRPr="0026393B">
        <w:rPr>
          <w:rFonts w:ascii="Times New Roman" w:eastAsia="Times New Roman" w:hAnsi="Times New Roman" w:cs="Times New Roman"/>
          <w:sz w:val="28"/>
          <w:szCs w:val="28"/>
          <w:lang w:eastAsia="ru-RU"/>
        </w:rPr>
        <w:t xml:space="preserve">2022). - Текст : электронный. </w:t>
      </w:r>
    </w:p>
    <w:p w14:paraId="4998A16D" w14:textId="77777777" w:rsidR="008D755E" w:rsidRDefault="008D755E" w:rsidP="008D755E">
      <w:pPr>
        <w:widowControl w:val="0"/>
        <w:spacing w:after="0" w:line="240" w:lineRule="auto"/>
        <w:ind w:firstLine="851"/>
        <w:jc w:val="both"/>
        <w:rPr>
          <w:rFonts w:ascii="Times New Roman" w:eastAsia="Times New Roman" w:hAnsi="Times New Roman" w:cs="Times New Roman"/>
          <w:b/>
          <w:sz w:val="28"/>
          <w:szCs w:val="28"/>
          <w:lang w:eastAsia="ru-RU"/>
        </w:rPr>
      </w:pPr>
      <w:r w:rsidRPr="00C40618">
        <w:rPr>
          <w:rFonts w:ascii="Times New Roman" w:eastAsia="Times New Roman" w:hAnsi="Times New Roman" w:cs="Times New Roman"/>
          <w:b/>
          <w:sz w:val="28"/>
          <w:szCs w:val="28"/>
          <w:lang w:eastAsia="ru-RU"/>
        </w:rPr>
        <w:t>Дополнительная литература:</w:t>
      </w:r>
    </w:p>
    <w:p w14:paraId="7F75A28B" w14:textId="77777777" w:rsidR="008D755E" w:rsidRPr="0026393B" w:rsidRDefault="008D755E" w:rsidP="008D755E">
      <w:pPr>
        <w:pStyle w:val="af0"/>
        <w:widowControl w:val="0"/>
        <w:numPr>
          <w:ilvl w:val="0"/>
          <w:numId w:val="9"/>
        </w:numPr>
        <w:spacing w:after="0" w:line="240" w:lineRule="auto"/>
        <w:jc w:val="both"/>
        <w:rPr>
          <w:rFonts w:ascii="Times New Roman" w:eastAsia="Times New Roman" w:hAnsi="Times New Roman"/>
          <w:sz w:val="28"/>
          <w:szCs w:val="28"/>
          <w:lang w:eastAsia="ru-RU"/>
        </w:rPr>
      </w:pPr>
      <w:r w:rsidRPr="0026393B">
        <w:rPr>
          <w:rFonts w:ascii="Times New Roman" w:eastAsia="Times New Roman" w:hAnsi="Times New Roman"/>
          <w:sz w:val="28"/>
          <w:szCs w:val="28"/>
          <w:lang w:eastAsia="ru-RU"/>
        </w:rPr>
        <w:t>Финансовый мониторинг : учебник / под ред. В.</w:t>
      </w:r>
      <w:r>
        <w:rPr>
          <w:rFonts w:ascii="Times New Roman" w:eastAsia="Times New Roman" w:hAnsi="Times New Roman"/>
          <w:sz w:val="28"/>
          <w:szCs w:val="28"/>
          <w:lang w:eastAsia="ru-RU"/>
        </w:rPr>
        <w:t xml:space="preserve"> </w:t>
      </w:r>
      <w:r w:rsidRPr="0026393B">
        <w:rPr>
          <w:rFonts w:ascii="Times New Roman" w:eastAsia="Times New Roman" w:hAnsi="Times New Roman"/>
          <w:sz w:val="28"/>
          <w:szCs w:val="28"/>
          <w:lang w:eastAsia="ru-RU"/>
        </w:rPr>
        <w:t>И. Глотова, А.</w:t>
      </w:r>
      <w:r>
        <w:rPr>
          <w:rFonts w:ascii="Times New Roman" w:eastAsia="Times New Roman" w:hAnsi="Times New Roman"/>
          <w:sz w:val="28"/>
          <w:szCs w:val="28"/>
          <w:lang w:eastAsia="ru-RU"/>
        </w:rPr>
        <w:t xml:space="preserve"> </w:t>
      </w:r>
      <w:r w:rsidRPr="0026393B">
        <w:rPr>
          <w:rFonts w:ascii="Times New Roman" w:eastAsia="Times New Roman" w:hAnsi="Times New Roman"/>
          <w:sz w:val="28"/>
          <w:szCs w:val="28"/>
          <w:lang w:eastAsia="ru-RU"/>
        </w:rPr>
        <w:t>У. Альбекова.  - Москва: КноРус, 2022. - 196 с. – ЭБС BOOK.ru. - URL: https://book.ru/book/942526 (дата обращения: 11.03.2022). — Текст : электронный.</w:t>
      </w:r>
    </w:p>
    <w:p w14:paraId="5EE9A76E" w14:textId="77777777" w:rsidR="008D755E" w:rsidRDefault="008D755E" w:rsidP="008D755E">
      <w:pPr>
        <w:pStyle w:val="af0"/>
        <w:widowControl w:val="0"/>
        <w:numPr>
          <w:ilvl w:val="0"/>
          <w:numId w:val="9"/>
        </w:numPr>
        <w:spacing w:after="0" w:line="240" w:lineRule="auto"/>
        <w:jc w:val="both"/>
        <w:rPr>
          <w:rFonts w:ascii="Times New Roman" w:eastAsia="Times New Roman" w:hAnsi="Times New Roman"/>
          <w:sz w:val="28"/>
          <w:szCs w:val="28"/>
          <w:lang w:eastAsia="ru-RU"/>
        </w:rPr>
      </w:pPr>
      <w:r w:rsidRPr="0026393B">
        <w:rPr>
          <w:rFonts w:ascii="Times New Roman" w:eastAsia="Times New Roman" w:hAnsi="Times New Roman"/>
          <w:sz w:val="28"/>
          <w:szCs w:val="28"/>
          <w:lang w:eastAsia="ru-RU"/>
        </w:rPr>
        <w:t>Криминология: учебник для вузов / В. И. Авдийский, Л. А Букалерова, С. В. Иванцов [и др.] ; под ред. В. И. Авдийского, Л. А. Букалеровой.  - Москва: Юрайт, 2020. - 301 с. – ЭБС Юрайт.  — URL: https://urait.ru/bcode/450117 (дата обращения: 1</w:t>
      </w:r>
      <w:r>
        <w:rPr>
          <w:rFonts w:ascii="Times New Roman" w:eastAsia="Times New Roman" w:hAnsi="Times New Roman"/>
          <w:sz w:val="28"/>
          <w:szCs w:val="28"/>
          <w:lang w:eastAsia="ru-RU"/>
        </w:rPr>
        <w:t>1</w:t>
      </w:r>
      <w:r w:rsidRPr="0026393B">
        <w:rPr>
          <w:rFonts w:ascii="Times New Roman" w:eastAsia="Times New Roman" w:hAnsi="Times New Roman"/>
          <w:sz w:val="28"/>
          <w:szCs w:val="28"/>
          <w:lang w:eastAsia="ru-RU"/>
        </w:rPr>
        <w:t xml:space="preserve">.03.2022).  - Текст : электронный. </w:t>
      </w:r>
    </w:p>
    <w:p w14:paraId="44C90765" w14:textId="77777777" w:rsidR="008D755E" w:rsidRPr="00547CC2" w:rsidRDefault="008D755E" w:rsidP="008D755E">
      <w:pPr>
        <w:keepNext/>
        <w:keepLines/>
        <w:spacing w:before="120" w:after="0" w:line="240" w:lineRule="auto"/>
        <w:jc w:val="center"/>
        <w:outlineLvl w:val="0"/>
        <w:rPr>
          <w:rFonts w:ascii="Times New Roman" w:eastAsia="Times New Roman" w:hAnsi="Times New Roman" w:cs="Times New Roman"/>
          <w:b/>
          <w:bCs/>
          <w:sz w:val="28"/>
          <w:szCs w:val="28"/>
        </w:rPr>
      </w:pPr>
      <w:bookmarkStart w:id="50" w:name="_Toc98913908"/>
      <w:r w:rsidRPr="00547CC2">
        <w:rPr>
          <w:rFonts w:ascii="Times New Roman" w:eastAsia="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bookmarkEnd w:id="50"/>
      <w:r w:rsidRPr="00547CC2">
        <w:rPr>
          <w:rFonts w:ascii="Times New Roman" w:eastAsia="Times New Roman" w:hAnsi="Times New Roman" w:cs="Times New Roman"/>
          <w:b/>
          <w:bCs/>
          <w:sz w:val="28"/>
          <w:szCs w:val="28"/>
        </w:rPr>
        <w:t xml:space="preserve"> </w:t>
      </w:r>
    </w:p>
    <w:p w14:paraId="6F2D7EC3" w14:textId="77777777" w:rsidR="008D755E" w:rsidRPr="00C6643D" w:rsidRDefault="008D755E" w:rsidP="008D755E">
      <w:pPr>
        <w:pStyle w:val="af0"/>
        <w:keepNext/>
        <w:keepLines/>
        <w:numPr>
          <w:ilvl w:val="0"/>
          <w:numId w:val="11"/>
        </w:numPr>
        <w:spacing w:after="0" w:line="240" w:lineRule="auto"/>
        <w:rPr>
          <w:rFonts w:ascii="Times New Roman" w:eastAsia="Times New Roman" w:hAnsi="Times New Roman"/>
          <w:bCs/>
          <w:sz w:val="28"/>
          <w:szCs w:val="28"/>
        </w:rPr>
      </w:pPr>
      <w:r w:rsidRPr="00C6643D">
        <w:rPr>
          <w:rFonts w:ascii="Times New Roman" w:eastAsia="Times New Roman" w:hAnsi="Times New Roman"/>
          <w:bCs/>
          <w:sz w:val="28"/>
          <w:szCs w:val="28"/>
        </w:rPr>
        <w:t>www.supcourt.ru – Верховный суд Российской Федерации</w:t>
      </w:r>
    </w:p>
    <w:p w14:paraId="3F64ED36" w14:textId="77777777" w:rsidR="008D755E" w:rsidRPr="00C6643D" w:rsidRDefault="008D755E" w:rsidP="008D755E">
      <w:pPr>
        <w:pStyle w:val="af0"/>
        <w:keepNext/>
        <w:keepLines/>
        <w:numPr>
          <w:ilvl w:val="0"/>
          <w:numId w:val="11"/>
        </w:numPr>
        <w:spacing w:after="0" w:line="240" w:lineRule="auto"/>
        <w:rPr>
          <w:rFonts w:ascii="Times New Roman" w:eastAsia="Times New Roman" w:hAnsi="Times New Roman"/>
          <w:bCs/>
          <w:sz w:val="28"/>
          <w:szCs w:val="28"/>
        </w:rPr>
      </w:pPr>
      <w:r w:rsidRPr="00C6643D">
        <w:rPr>
          <w:rFonts w:ascii="Times New Roman" w:eastAsia="Times New Roman" w:hAnsi="Times New Roman"/>
          <w:bCs/>
          <w:sz w:val="28"/>
          <w:szCs w:val="28"/>
        </w:rPr>
        <w:t>www.sledcom.ru – Следственный комитет Российской Федерации</w:t>
      </w:r>
    </w:p>
    <w:p w14:paraId="1DECF986" w14:textId="77777777" w:rsidR="008D755E" w:rsidRPr="00C6643D" w:rsidRDefault="008D755E" w:rsidP="008D755E">
      <w:pPr>
        <w:pStyle w:val="af0"/>
        <w:keepNext/>
        <w:keepLines/>
        <w:numPr>
          <w:ilvl w:val="0"/>
          <w:numId w:val="11"/>
        </w:numPr>
        <w:spacing w:after="0" w:line="240" w:lineRule="auto"/>
        <w:rPr>
          <w:rFonts w:ascii="Times New Roman" w:eastAsia="Times New Roman" w:hAnsi="Times New Roman"/>
          <w:bCs/>
          <w:sz w:val="28"/>
          <w:szCs w:val="28"/>
        </w:rPr>
      </w:pPr>
      <w:r w:rsidRPr="00C6643D">
        <w:rPr>
          <w:rFonts w:ascii="Times New Roman" w:eastAsia="Times New Roman" w:hAnsi="Times New Roman"/>
          <w:bCs/>
          <w:sz w:val="28"/>
          <w:szCs w:val="28"/>
        </w:rPr>
        <w:t>http://mvd.ru – Министерство внутренних дел Российской Федерации</w:t>
      </w:r>
    </w:p>
    <w:p w14:paraId="272D5968" w14:textId="77777777" w:rsidR="008D755E" w:rsidRPr="00C6643D" w:rsidRDefault="008D755E" w:rsidP="008D755E">
      <w:pPr>
        <w:pStyle w:val="af0"/>
        <w:keepNext/>
        <w:keepLines/>
        <w:numPr>
          <w:ilvl w:val="0"/>
          <w:numId w:val="11"/>
        </w:numPr>
        <w:spacing w:after="0" w:line="240" w:lineRule="auto"/>
        <w:rPr>
          <w:rFonts w:ascii="Times New Roman" w:eastAsia="Times New Roman" w:hAnsi="Times New Roman"/>
          <w:bCs/>
          <w:sz w:val="28"/>
          <w:szCs w:val="28"/>
        </w:rPr>
      </w:pPr>
      <w:r w:rsidRPr="00C6643D">
        <w:rPr>
          <w:rFonts w:ascii="Times New Roman" w:eastAsia="Times New Roman" w:hAnsi="Times New Roman"/>
          <w:bCs/>
          <w:sz w:val="28"/>
          <w:szCs w:val="28"/>
        </w:rPr>
        <w:t>www.fsb.ru – Федеральная служба безопасности</w:t>
      </w:r>
    </w:p>
    <w:p w14:paraId="11CBA873" w14:textId="77777777" w:rsidR="008D755E" w:rsidRPr="00C6643D" w:rsidRDefault="008D755E" w:rsidP="008D755E">
      <w:pPr>
        <w:pStyle w:val="af0"/>
        <w:keepNext/>
        <w:keepLines/>
        <w:numPr>
          <w:ilvl w:val="0"/>
          <w:numId w:val="11"/>
        </w:numPr>
        <w:spacing w:after="0" w:line="240" w:lineRule="auto"/>
        <w:rPr>
          <w:rFonts w:ascii="Times New Roman" w:eastAsia="Times New Roman" w:hAnsi="Times New Roman"/>
          <w:bCs/>
          <w:sz w:val="28"/>
          <w:szCs w:val="28"/>
        </w:rPr>
      </w:pPr>
      <w:r w:rsidRPr="00C6643D">
        <w:rPr>
          <w:rFonts w:ascii="Times New Roman" w:eastAsia="Times New Roman" w:hAnsi="Times New Roman"/>
          <w:bCs/>
          <w:sz w:val="28"/>
          <w:szCs w:val="28"/>
        </w:rPr>
        <w:t>www.rosfinnadzor.ru – Федеральная служба финансово-бюджетного надзора</w:t>
      </w:r>
    </w:p>
    <w:p w14:paraId="4D0A0A0F" w14:textId="77777777" w:rsidR="008D755E" w:rsidRPr="00C6643D" w:rsidRDefault="008D755E" w:rsidP="008D755E">
      <w:pPr>
        <w:pStyle w:val="af0"/>
        <w:keepNext/>
        <w:keepLines/>
        <w:numPr>
          <w:ilvl w:val="0"/>
          <w:numId w:val="11"/>
        </w:numPr>
        <w:spacing w:after="0" w:line="240" w:lineRule="auto"/>
        <w:rPr>
          <w:rFonts w:ascii="Times New Roman" w:eastAsia="Times New Roman" w:hAnsi="Times New Roman"/>
          <w:bCs/>
          <w:sz w:val="28"/>
          <w:szCs w:val="28"/>
        </w:rPr>
      </w:pPr>
      <w:r w:rsidRPr="00C6643D">
        <w:rPr>
          <w:rFonts w:ascii="Times New Roman" w:eastAsia="Times New Roman" w:hAnsi="Times New Roman"/>
          <w:bCs/>
          <w:sz w:val="28"/>
          <w:szCs w:val="28"/>
        </w:rPr>
        <w:t>www.fedsfm.ru – Федеральная служба по финансовому мониторингу</w:t>
      </w:r>
    </w:p>
    <w:p w14:paraId="1530C9D4" w14:textId="77777777" w:rsidR="008D755E" w:rsidRPr="00C6643D" w:rsidRDefault="008D755E" w:rsidP="008D755E">
      <w:pPr>
        <w:pStyle w:val="af0"/>
        <w:keepNext/>
        <w:keepLines/>
        <w:numPr>
          <w:ilvl w:val="0"/>
          <w:numId w:val="11"/>
        </w:numPr>
        <w:spacing w:after="0" w:line="240" w:lineRule="auto"/>
        <w:rPr>
          <w:rFonts w:ascii="Times New Roman" w:eastAsia="Times New Roman" w:hAnsi="Times New Roman"/>
          <w:bCs/>
          <w:sz w:val="28"/>
          <w:szCs w:val="28"/>
        </w:rPr>
      </w:pPr>
      <w:r w:rsidRPr="00C6643D">
        <w:rPr>
          <w:rFonts w:ascii="Times New Roman" w:eastAsia="Times New Roman" w:hAnsi="Times New Roman"/>
          <w:bCs/>
          <w:sz w:val="28"/>
          <w:szCs w:val="28"/>
        </w:rPr>
        <w:t>www.imolin.org – Международная информационная система по вопросам ПОД/ФТ</w:t>
      </w:r>
    </w:p>
    <w:p w14:paraId="0BBB7E78" w14:textId="77777777" w:rsidR="008D755E" w:rsidRDefault="008D755E" w:rsidP="008D755E">
      <w:pPr>
        <w:pStyle w:val="af0"/>
        <w:keepNext/>
        <w:keepLines/>
        <w:numPr>
          <w:ilvl w:val="0"/>
          <w:numId w:val="11"/>
        </w:numPr>
        <w:spacing w:after="0" w:line="240" w:lineRule="auto"/>
        <w:rPr>
          <w:rFonts w:ascii="Times New Roman" w:eastAsia="Times New Roman" w:hAnsi="Times New Roman"/>
          <w:bCs/>
          <w:sz w:val="28"/>
          <w:szCs w:val="28"/>
        </w:rPr>
      </w:pPr>
      <w:r w:rsidRPr="00C6643D">
        <w:rPr>
          <w:rFonts w:ascii="Times New Roman" w:eastAsia="Times New Roman" w:hAnsi="Times New Roman"/>
          <w:bCs/>
          <w:sz w:val="28"/>
          <w:szCs w:val="28"/>
        </w:rPr>
        <w:t>www.prmia.org – Международная ассоциация риск-менеджеров (PRMIA)</w:t>
      </w:r>
    </w:p>
    <w:p w14:paraId="32EF7AC4" w14:textId="77777777" w:rsidR="008D755E" w:rsidRPr="0026393B" w:rsidRDefault="008D755E" w:rsidP="008D755E">
      <w:pPr>
        <w:pStyle w:val="af0"/>
        <w:numPr>
          <w:ilvl w:val="0"/>
          <w:numId w:val="11"/>
        </w:numPr>
        <w:spacing w:line="360" w:lineRule="auto"/>
        <w:rPr>
          <w:rFonts w:ascii="Times New Roman" w:hAnsi="Times New Roman"/>
          <w:sz w:val="28"/>
          <w:szCs w:val="28"/>
        </w:rPr>
      </w:pPr>
      <w:r w:rsidRPr="0026393B">
        <w:rPr>
          <w:rFonts w:ascii="Times New Roman" w:hAnsi="Times New Roman"/>
          <w:sz w:val="28"/>
          <w:szCs w:val="28"/>
        </w:rPr>
        <w:t>Электронные ресурсы БИК:</w:t>
      </w:r>
    </w:p>
    <w:p w14:paraId="28457B62"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Электронная библиотека Финансового университета (ЭБ)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elib</w:t>
      </w:r>
      <w:r w:rsidRPr="00575471">
        <w:rPr>
          <w:rFonts w:ascii="Times New Roman" w:hAnsi="Times New Roman"/>
          <w:sz w:val="28"/>
          <w:szCs w:val="28"/>
        </w:rPr>
        <w:t>.</w:t>
      </w:r>
      <w:r w:rsidRPr="00575471">
        <w:rPr>
          <w:rFonts w:ascii="Times New Roman" w:hAnsi="Times New Roman"/>
          <w:sz w:val="28"/>
          <w:szCs w:val="28"/>
          <w:lang w:val="en-US"/>
        </w:rPr>
        <w:t>fa</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0C9B31B3"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Электронно-библиотечная система </w:t>
      </w:r>
      <w:r w:rsidRPr="00575471">
        <w:rPr>
          <w:rFonts w:ascii="Times New Roman" w:hAnsi="Times New Roman"/>
          <w:sz w:val="28"/>
          <w:szCs w:val="28"/>
          <w:lang w:val="en-US"/>
        </w:rPr>
        <w:t>BOOK</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 xml:space="preserve">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www</w:t>
      </w:r>
      <w:r w:rsidRPr="00575471">
        <w:rPr>
          <w:rFonts w:ascii="Times New Roman" w:hAnsi="Times New Roman"/>
          <w:sz w:val="28"/>
          <w:szCs w:val="28"/>
        </w:rPr>
        <w:t>.</w:t>
      </w:r>
      <w:r w:rsidRPr="00575471">
        <w:rPr>
          <w:rFonts w:ascii="Times New Roman" w:hAnsi="Times New Roman"/>
          <w:sz w:val="28"/>
          <w:szCs w:val="28"/>
          <w:lang w:val="en-US"/>
        </w:rPr>
        <w:t>book</w:t>
      </w:r>
      <w:r w:rsidRPr="00575471">
        <w:rPr>
          <w:rFonts w:ascii="Times New Roman" w:hAnsi="Times New Roman"/>
          <w:sz w:val="28"/>
          <w:szCs w:val="28"/>
        </w:rPr>
        <w:t>.</w:t>
      </w:r>
      <w:r w:rsidRPr="00575471">
        <w:rPr>
          <w:rFonts w:ascii="Times New Roman" w:hAnsi="Times New Roman"/>
          <w:sz w:val="28"/>
          <w:szCs w:val="28"/>
          <w:lang w:val="en-US"/>
        </w:rPr>
        <w:t>ru</w:t>
      </w:r>
    </w:p>
    <w:p w14:paraId="38CE645D"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Электронно-библиотечная система «Университетская библиотека ОНЛАЙН»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biblioclub</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60ED106F"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Электронно-библиотечная система </w:t>
      </w:r>
      <w:r w:rsidRPr="00575471">
        <w:rPr>
          <w:rFonts w:ascii="Times New Roman" w:hAnsi="Times New Roman"/>
          <w:sz w:val="28"/>
          <w:szCs w:val="28"/>
          <w:lang w:val="en-US"/>
        </w:rPr>
        <w:t>Znanium</w:t>
      </w:r>
      <w:r w:rsidRPr="00575471">
        <w:rPr>
          <w:rFonts w:ascii="Times New Roman" w:hAnsi="Times New Roman"/>
          <w:sz w:val="28"/>
          <w:szCs w:val="28"/>
        </w:rPr>
        <w:t xml:space="preserve">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www</w:t>
      </w:r>
      <w:r w:rsidRPr="00575471">
        <w:rPr>
          <w:rFonts w:ascii="Times New Roman" w:hAnsi="Times New Roman"/>
          <w:sz w:val="28"/>
          <w:szCs w:val="28"/>
        </w:rPr>
        <w:t>.</w:t>
      </w:r>
      <w:r w:rsidRPr="00575471">
        <w:rPr>
          <w:rFonts w:ascii="Times New Roman" w:hAnsi="Times New Roman"/>
          <w:sz w:val="28"/>
          <w:szCs w:val="28"/>
          <w:lang w:val="en-US"/>
        </w:rPr>
        <w:t>znanium</w:t>
      </w:r>
      <w:r w:rsidRPr="00575471">
        <w:rPr>
          <w:rFonts w:ascii="Times New Roman" w:hAnsi="Times New Roman"/>
          <w:sz w:val="28"/>
          <w:szCs w:val="28"/>
        </w:rPr>
        <w:t>.</w:t>
      </w:r>
      <w:r w:rsidRPr="00575471">
        <w:rPr>
          <w:rFonts w:ascii="Times New Roman" w:hAnsi="Times New Roman"/>
          <w:sz w:val="28"/>
          <w:szCs w:val="28"/>
          <w:lang w:val="en-US"/>
        </w:rPr>
        <w:t>com</w:t>
      </w:r>
    </w:p>
    <w:p w14:paraId="019C6B90"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Электронно-библиотечная система издательства «ЮРАЙТ» </w:t>
      </w:r>
      <w:r w:rsidRPr="00575471">
        <w:rPr>
          <w:rFonts w:ascii="Times New Roman" w:hAnsi="Times New Roman"/>
          <w:sz w:val="28"/>
          <w:szCs w:val="28"/>
          <w:lang w:val="en-US"/>
        </w:rPr>
        <w:t>https</w:t>
      </w:r>
      <w:r w:rsidRPr="00575471">
        <w:rPr>
          <w:rFonts w:ascii="Times New Roman" w:hAnsi="Times New Roman"/>
          <w:sz w:val="28"/>
          <w:szCs w:val="28"/>
        </w:rPr>
        <w:t>://</w:t>
      </w:r>
      <w:r w:rsidRPr="00575471">
        <w:rPr>
          <w:rFonts w:ascii="Times New Roman" w:hAnsi="Times New Roman"/>
          <w:sz w:val="28"/>
          <w:szCs w:val="28"/>
          <w:lang w:val="en-US"/>
        </w:rPr>
        <w:t>urait</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68D722BD"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Электронно-библиотечная система издательства Проспект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ebs</w:t>
      </w:r>
      <w:r w:rsidRPr="00575471">
        <w:rPr>
          <w:rFonts w:ascii="Times New Roman" w:hAnsi="Times New Roman"/>
          <w:sz w:val="28"/>
          <w:szCs w:val="28"/>
        </w:rPr>
        <w:t>.</w:t>
      </w:r>
      <w:r w:rsidRPr="00575471">
        <w:rPr>
          <w:rFonts w:ascii="Times New Roman" w:hAnsi="Times New Roman"/>
          <w:sz w:val="28"/>
          <w:szCs w:val="28"/>
          <w:lang w:val="en-US"/>
        </w:rPr>
        <w:t>prospekt</w:t>
      </w:r>
      <w:r w:rsidRPr="00575471">
        <w:rPr>
          <w:rFonts w:ascii="Times New Roman" w:hAnsi="Times New Roman"/>
          <w:sz w:val="28"/>
          <w:szCs w:val="28"/>
        </w:rPr>
        <w:t>.</w:t>
      </w:r>
      <w:r w:rsidRPr="00575471">
        <w:rPr>
          <w:rFonts w:ascii="Times New Roman" w:hAnsi="Times New Roman"/>
          <w:sz w:val="28"/>
          <w:szCs w:val="28"/>
          <w:lang w:val="en-US"/>
        </w:rPr>
        <w:t>org</w:t>
      </w:r>
      <w:r w:rsidRPr="00575471">
        <w:rPr>
          <w:rFonts w:ascii="Times New Roman" w:hAnsi="Times New Roman"/>
          <w:sz w:val="28"/>
          <w:szCs w:val="28"/>
        </w:rPr>
        <w:t>/</w:t>
      </w:r>
      <w:r w:rsidRPr="00575471">
        <w:rPr>
          <w:rFonts w:ascii="Times New Roman" w:hAnsi="Times New Roman"/>
          <w:sz w:val="28"/>
          <w:szCs w:val="28"/>
          <w:lang w:val="en-US"/>
        </w:rPr>
        <w:t>books</w:t>
      </w:r>
    </w:p>
    <w:p w14:paraId="205CAC0B"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Деловая онлайн-библиотека </w:t>
      </w:r>
      <w:r w:rsidRPr="00575471">
        <w:rPr>
          <w:rFonts w:ascii="Times New Roman" w:hAnsi="Times New Roman"/>
          <w:sz w:val="28"/>
          <w:szCs w:val="28"/>
          <w:lang w:val="en-US"/>
        </w:rPr>
        <w:t>Alpina</w:t>
      </w:r>
      <w:r w:rsidRPr="00575471">
        <w:rPr>
          <w:rFonts w:ascii="Times New Roman" w:hAnsi="Times New Roman"/>
          <w:sz w:val="28"/>
          <w:szCs w:val="28"/>
        </w:rPr>
        <w:t xml:space="preserve"> </w:t>
      </w:r>
      <w:r w:rsidRPr="00575471">
        <w:rPr>
          <w:rFonts w:ascii="Times New Roman" w:hAnsi="Times New Roman"/>
          <w:sz w:val="28"/>
          <w:szCs w:val="28"/>
          <w:lang w:val="en-US"/>
        </w:rPr>
        <w:t>Digital</w:t>
      </w:r>
      <w:r w:rsidRPr="00575471">
        <w:rPr>
          <w:rFonts w:ascii="Times New Roman" w:hAnsi="Times New Roman"/>
          <w:sz w:val="28"/>
          <w:szCs w:val="28"/>
        </w:rPr>
        <w:t xml:space="preserve">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lib</w:t>
      </w:r>
      <w:r w:rsidRPr="00575471">
        <w:rPr>
          <w:rFonts w:ascii="Times New Roman" w:hAnsi="Times New Roman"/>
          <w:sz w:val="28"/>
          <w:szCs w:val="28"/>
        </w:rPr>
        <w:t>.</w:t>
      </w:r>
      <w:r w:rsidRPr="00575471">
        <w:rPr>
          <w:rFonts w:ascii="Times New Roman" w:hAnsi="Times New Roman"/>
          <w:sz w:val="28"/>
          <w:szCs w:val="28"/>
          <w:lang w:val="en-US"/>
        </w:rPr>
        <w:t>alpinadigital</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1E40D8D9"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Электронная библиотека Издательского дома «Гребенников» </w:t>
      </w:r>
      <w:r w:rsidRPr="00575471">
        <w:rPr>
          <w:rFonts w:ascii="Times New Roman" w:hAnsi="Times New Roman"/>
          <w:sz w:val="28"/>
          <w:szCs w:val="28"/>
          <w:lang w:val="en-US"/>
        </w:rPr>
        <w:t>https</w:t>
      </w:r>
      <w:r w:rsidRPr="00575471">
        <w:rPr>
          <w:rFonts w:ascii="Times New Roman" w:hAnsi="Times New Roman"/>
          <w:sz w:val="28"/>
          <w:szCs w:val="28"/>
        </w:rPr>
        <w:t>://</w:t>
      </w:r>
      <w:r w:rsidRPr="00575471">
        <w:rPr>
          <w:rFonts w:ascii="Times New Roman" w:hAnsi="Times New Roman"/>
          <w:sz w:val="28"/>
          <w:szCs w:val="28"/>
          <w:lang w:val="en-US"/>
        </w:rPr>
        <w:t>grebennikon</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38CBAECF"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Научная электронная библиотека </w:t>
      </w:r>
      <w:r w:rsidRPr="00575471">
        <w:rPr>
          <w:rFonts w:ascii="Times New Roman" w:hAnsi="Times New Roman"/>
          <w:sz w:val="28"/>
          <w:szCs w:val="28"/>
          <w:lang w:val="en-US"/>
        </w:rPr>
        <w:t>eLibrary</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 xml:space="preserve">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elibrary</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 xml:space="preserve">  </w:t>
      </w:r>
    </w:p>
    <w:p w14:paraId="78FE1AF4"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Национальная электронная библиотека </w:t>
      </w:r>
      <w:r w:rsidRPr="00575471">
        <w:rPr>
          <w:rFonts w:ascii="Times New Roman" w:hAnsi="Times New Roman"/>
          <w:sz w:val="28"/>
          <w:szCs w:val="28"/>
          <w:lang w:val="en-US"/>
        </w:rPr>
        <w:t>http</w:t>
      </w:r>
      <w:r w:rsidRPr="00575471">
        <w:rPr>
          <w:rFonts w:ascii="Times New Roman" w:hAnsi="Times New Roman"/>
          <w:sz w:val="28"/>
          <w:szCs w:val="28"/>
        </w:rPr>
        <w:t>://нэб.рф/</w:t>
      </w:r>
    </w:p>
    <w:p w14:paraId="475D0816"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Финансовая справочная система «Финансовый директор»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www</w:t>
      </w:r>
      <w:r w:rsidRPr="00575471">
        <w:rPr>
          <w:rFonts w:ascii="Times New Roman" w:hAnsi="Times New Roman"/>
          <w:sz w:val="28"/>
          <w:szCs w:val="28"/>
        </w:rPr>
        <w:t>.1</w:t>
      </w:r>
      <w:r w:rsidRPr="00575471">
        <w:rPr>
          <w:rFonts w:ascii="Times New Roman" w:hAnsi="Times New Roman"/>
          <w:sz w:val="28"/>
          <w:szCs w:val="28"/>
          <w:lang w:val="en-US"/>
        </w:rPr>
        <w:t>fd</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570C2129"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Юридическая справочная система «Юрист»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www</w:t>
      </w:r>
      <w:r w:rsidRPr="00575471">
        <w:rPr>
          <w:rFonts w:ascii="Times New Roman" w:hAnsi="Times New Roman"/>
          <w:sz w:val="28"/>
          <w:szCs w:val="28"/>
        </w:rPr>
        <w:t>.1</w:t>
      </w:r>
      <w:r w:rsidRPr="00575471">
        <w:rPr>
          <w:rFonts w:ascii="Times New Roman" w:hAnsi="Times New Roman"/>
          <w:sz w:val="28"/>
          <w:szCs w:val="28"/>
          <w:lang w:val="en-US"/>
        </w:rPr>
        <w:t>jur</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076114B0"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Ресурсы информационно-аналитического агентства по финансовым рынкам </w:t>
      </w:r>
      <w:r w:rsidRPr="00575471">
        <w:rPr>
          <w:rFonts w:ascii="Times New Roman" w:hAnsi="Times New Roman"/>
          <w:sz w:val="28"/>
          <w:szCs w:val="28"/>
          <w:lang w:val="en-US"/>
        </w:rPr>
        <w:t>Cbonds</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 xml:space="preserve"> </w:t>
      </w:r>
      <w:r w:rsidRPr="00575471">
        <w:rPr>
          <w:rFonts w:ascii="Times New Roman" w:hAnsi="Times New Roman"/>
          <w:sz w:val="28"/>
          <w:szCs w:val="28"/>
          <w:lang w:val="en-US"/>
        </w:rPr>
        <w:t>https</w:t>
      </w:r>
      <w:r w:rsidRPr="00575471">
        <w:rPr>
          <w:rFonts w:ascii="Times New Roman" w:hAnsi="Times New Roman"/>
          <w:sz w:val="28"/>
          <w:szCs w:val="28"/>
        </w:rPr>
        <w:t>://</w:t>
      </w:r>
      <w:r w:rsidRPr="00575471">
        <w:rPr>
          <w:rFonts w:ascii="Times New Roman" w:hAnsi="Times New Roman"/>
          <w:sz w:val="28"/>
          <w:szCs w:val="28"/>
          <w:lang w:val="en-US"/>
        </w:rPr>
        <w:t>cbonds</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326361E8"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СПАРК </w:t>
      </w:r>
      <w:r w:rsidRPr="00575471">
        <w:rPr>
          <w:rFonts w:ascii="Times New Roman" w:hAnsi="Times New Roman"/>
          <w:sz w:val="28"/>
          <w:szCs w:val="28"/>
          <w:lang w:val="en-US"/>
        </w:rPr>
        <w:t>https</w:t>
      </w:r>
      <w:r w:rsidRPr="00575471">
        <w:rPr>
          <w:rFonts w:ascii="Times New Roman" w:hAnsi="Times New Roman"/>
          <w:sz w:val="28"/>
          <w:szCs w:val="28"/>
        </w:rPr>
        <w:t>://</w:t>
      </w:r>
      <w:r w:rsidRPr="00575471">
        <w:rPr>
          <w:rFonts w:ascii="Times New Roman" w:hAnsi="Times New Roman"/>
          <w:sz w:val="28"/>
          <w:szCs w:val="28"/>
          <w:lang w:val="en-US"/>
        </w:rPr>
        <w:t>spark</w:t>
      </w:r>
      <w:r w:rsidRPr="00575471">
        <w:rPr>
          <w:rFonts w:ascii="Times New Roman" w:hAnsi="Times New Roman"/>
          <w:sz w:val="28"/>
          <w:szCs w:val="28"/>
        </w:rPr>
        <w:t>-</w:t>
      </w:r>
      <w:r w:rsidRPr="00575471">
        <w:rPr>
          <w:rFonts w:ascii="Times New Roman" w:hAnsi="Times New Roman"/>
          <w:sz w:val="28"/>
          <w:szCs w:val="28"/>
          <w:lang w:val="en-US"/>
        </w:rPr>
        <w:t>interfax</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p>
    <w:p w14:paraId="29AFBD13"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Academic Reference http://ar.cnki.net/ACADREF</w:t>
      </w:r>
    </w:p>
    <w:p w14:paraId="55F559CB"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Bank Focus http://library.fa.ru/resource.asp?id=527</w:t>
      </w:r>
    </w:p>
    <w:p w14:paraId="40829D0F"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Пакет баз данных компании </w:t>
      </w:r>
      <w:r w:rsidRPr="00575471">
        <w:rPr>
          <w:rFonts w:ascii="Times New Roman" w:hAnsi="Times New Roman"/>
          <w:sz w:val="28"/>
          <w:szCs w:val="28"/>
          <w:lang w:val="en-US"/>
        </w:rPr>
        <w:t>EBSCO</w:t>
      </w:r>
      <w:r w:rsidRPr="00575471">
        <w:rPr>
          <w:rFonts w:ascii="Times New Roman" w:hAnsi="Times New Roman"/>
          <w:sz w:val="28"/>
          <w:szCs w:val="28"/>
        </w:rPr>
        <w:t xml:space="preserve"> </w:t>
      </w:r>
      <w:r w:rsidRPr="00575471">
        <w:rPr>
          <w:rFonts w:ascii="Times New Roman" w:hAnsi="Times New Roman"/>
          <w:sz w:val="28"/>
          <w:szCs w:val="28"/>
          <w:lang w:val="en-US"/>
        </w:rPr>
        <w:t>Publishing</w:t>
      </w:r>
      <w:r w:rsidRPr="00575471">
        <w:rPr>
          <w:rFonts w:ascii="Times New Roman" w:hAnsi="Times New Roman"/>
          <w:sz w:val="28"/>
          <w:szCs w:val="28"/>
        </w:rPr>
        <w:t xml:space="preserve">, крупнейшего агрегатора научных ресурсов ведущих издательств мира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search</w:t>
      </w:r>
      <w:r w:rsidRPr="00575471">
        <w:rPr>
          <w:rFonts w:ascii="Times New Roman" w:hAnsi="Times New Roman"/>
          <w:sz w:val="28"/>
          <w:szCs w:val="28"/>
        </w:rPr>
        <w:t>.</w:t>
      </w:r>
      <w:r w:rsidRPr="00575471">
        <w:rPr>
          <w:rFonts w:ascii="Times New Roman" w:hAnsi="Times New Roman"/>
          <w:sz w:val="28"/>
          <w:szCs w:val="28"/>
          <w:lang w:val="en-US"/>
        </w:rPr>
        <w:t>ebscohost</w:t>
      </w:r>
      <w:r w:rsidRPr="00575471">
        <w:rPr>
          <w:rFonts w:ascii="Times New Roman" w:hAnsi="Times New Roman"/>
          <w:sz w:val="28"/>
          <w:szCs w:val="28"/>
        </w:rPr>
        <w:t>.</w:t>
      </w:r>
      <w:r w:rsidRPr="00575471">
        <w:rPr>
          <w:rFonts w:ascii="Times New Roman" w:hAnsi="Times New Roman"/>
          <w:sz w:val="28"/>
          <w:szCs w:val="28"/>
          <w:lang w:val="en-US"/>
        </w:rPr>
        <w:t>com</w:t>
      </w:r>
    </w:p>
    <w:p w14:paraId="6DD019E5"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Электронные продукты издательства </w:t>
      </w:r>
      <w:r w:rsidRPr="00575471">
        <w:rPr>
          <w:rFonts w:ascii="Times New Roman" w:hAnsi="Times New Roman"/>
          <w:sz w:val="28"/>
          <w:szCs w:val="28"/>
          <w:lang w:val="en-US"/>
        </w:rPr>
        <w:t>Elsevier</w:t>
      </w:r>
      <w:r w:rsidRPr="00575471">
        <w:rPr>
          <w:rFonts w:ascii="Times New Roman" w:hAnsi="Times New Roman"/>
          <w:sz w:val="28"/>
          <w:szCs w:val="28"/>
        </w:rPr>
        <w:t xml:space="preserve">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www</w:t>
      </w:r>
      <w:r w:rsidRPr="00575471">
        <w:rPr>
          <w:rFonts w:ascii="Times New Roman" w:hAnsi="Times New Roman"/>
          <w:sz w:val="28"/>
          <w:szCs w:val="28"/>
        </w:rPr>
        <w:t>.</w:t>
      </w:r>
      <w:r w:rsidRPr="00575471">
        <w:rPr>
          <w:rFonts w:ascii="Times New Roman" w:hAnsi="Times New Roman"/>
          <w:sz w:val="28"/>
          <w:szCs w:val="28"/>
          <w:lang w:val="en-US"/>
        </w:rPr>
        <w:t>sciencedirect</w:t>
      </w:r>
      <w:r w:rsidRPr="00575471">
        <w:rPr>
          <w:rFonts w:ascii="Times New Roman" w:hAnsi="Times New Roman"/>
          <w:sz w:val="28"/>
          <w:szCs w:val="28"/>
        </w:rPr>
        <w:t>.</w:t>
      </w:r>
      <w:r w:rsidRPr="00575471">
        <w:rPr>
          <w:rFonts w:ascii="Times New Roman" w:hAnsi="Times New Roman"/>
          <w:sz w:val="28"/>
          <w:szCs w:val="28"/>
          <w:lang w:val="en-US"/>
        </w:rPr>
        <w:t>com</w:t>
      </w:r>
    </w:p>
    <w:p w14:paraId="637E510A"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Emerald: Management eJournal Portfolio https://www.emerald.com/insight/</w:t>
      </w:r>
    </w:p>
    <w:p w14:paraId="7FF7C75E"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Информационно-аналитическая база данных </w:t>
      </w:r>
      <w:r w:rsidRPr="00575471">
        <w:rPr>
          <w:rFonts w:ascii="Times New Roman" w:hAnsi="Times New Roman"/>
          <w:sz w:val="28"/>
          <w:szCs w:val="28"/>
          <w:lang w:val="en-US"/>
        </w:rPr>
        <w:t>EMIS</w:t>
      </w:r>
      <w:r w:rsidRPr="00575471">
        <w:rPr>
          <w:rFonts w:ascii="Times New Roman" w:hAnsi="Times New Roman"/>
          <w:sz w:val="28"/>
          <w:szCs w:val="28"/>
        </w:rPr>
        <w:t xml:space="preserve"> </w:t>
      </w:r>
      <w:r w:rsidRPr="00575471">
        <w:rPr>
          <w:rFonts w:ascii="Times New Roman" w:hAnsi="Times New Roman"/>
          <w:sz w:val="28"/>
          <w:szCs w:val="28"/>
          <w:lang w:val="en-US"/>
        </w:rPr>
        <w:t>Global</w:t>
      </w:r>
      <w:r w:rsidRPr="00575471">
        <w:rPr>
          <w:rFonts w:ascii="Times New Roman" w:hAnsi="Times New Roman"/>
          <w:sz w:val="28"/>
          <w:szCs w:val="28"/>
        </w:rPr>
        <w:t xml:space="preserve"> </w:t>
      </w:r>
      <w:r w:rsidRPr="00575471">
        <w:rPr>
          <w:rFonts w:ascii="Times New Roman" w:hAnsi="Times New Roman"/>
          <w:sz w:val="28"/>
          <w:szCs w:val="28"/>
          <w:lang w:val="en-US"/>
        </w:rPr>
        <w:t>https</w:t>
      </w:r>
      <w:r w:rsidRPr="00575471">
        <w:rPr>
          <w:rFonts w:ascii="Times New Roman" w:hAnsi="Times New Roman"/>
          <w:sz w:val="28"/>
          <w:szCs w:val="28"/>
        </w:rPr>
        <w:t>://</w:t>
      </w:r>
      <w:r w:rsidRPr="00575471">
        <w:rPr>
          <w:rFonts w:ascii="Times New Roman" w:hAnsi="Times New Roman"/>
          <w:sz w:val="28"/>
          <w:szCs w:val="28"/>
          <w:lang w:val="en-US"/>
        </w:rPr>
        <w:t>www</w:t>
      </w:r>
      <w:r w:rsidRPr="00575471">
        <w:rPr>
          <w:rFonts w:ascii="Times New Roman" w:hAnsi="Times New Roman"/>
          <w:sz w:val="28"/>
          <w:szCs w:val="28"/>
        </w:rPr>
        <w:t>.</w:t>
      </w:r>
      <w:r w:rsidRPr="00575471">
        <w:rPr>
          <w:rFonts w:ascii="Times New Roman" w:hAnsi="Times New Roman"/>
          <w:sz w:val="28"/>
          <w:szCs w:val="28"/>
          <w:lang w:val="en-US"/>
        </w:rPr>
        <w:t>emis</w:t>
      </w:r>
      <w:r w:rsidRPr="00575471">
        <w:rPr>
          <w:rFonts w:ascii="Times New Roman" w:hAnsi="Times New Roman"/>
          <w:sz w:val="28"/>
          <w:szCs w:val="28"/>
        </w:rPr>
        <w:t>.</w:t>
      </w:r>
      <w:r w:rsidRPr="00575471">
        <w:rPr>
          <w:rFonts w:ascii="Times New Roman" w:hAnsi="Times New Roman"/>
          <w:sz w:val="28"/>
          <w:szCs w:val="28"/>
          <w:lang w:val="en-US"/>
        </w:rPr>
        <w:t>com</w:t>
      </w:r>
      <w:r w:rsidRPr="00575471">
        <w:rPr>
          <w:rFonts w:ascii="Times New Roman" w:hAnsi="Times New Roman"/>
          <w:sz w:val="28"/>
          <w:szCs w:val="28"/>
        </w:rPr>
        <w:t>/</w:t>
      </w:r>
      <w:r w:rsidRPr="00575471">
        <w:rPr>
          <w:rFonts w:ascii="Times New Roman" w:hAnsi="Times New Roman"/>
          <w:sz w:val="28"/>
          <w:szCs w:val="28"/>
          <w:lang w:val="en-US"/>
        </w:rPr>
        <w:t>php</w:t>
      </w:r>
      <w:r w:rsidRPr="00575471">
        <w:rPr>
          <w:rFonts w:ascii="Times New Roman" w:hAnsi="Times New Roman"/>
          <w:sz w:val="28"/>
          <w:szCs w:val="28"/>
        </w:rPr>
        <w:t>/</w:t>
      </w:r>
      <w:r w:rsidRPr="00575471">
        <w:rPr>
          <w:rFonts w:ascii="Times New Roman" w:hAnsi="Times New Roman"/>
          <w:sz w:val="28"/>
          <w:szCs w:val="28"/>
          <w:lang w:val="en-US"/>
        </w:rPr>
        <w:t>companies</w:t>
      </w:r>
      <w:r w:rsidRPr="00575471">
        <w:rPr>
          <w:rFonts w:ascii="Times New Roman" w:hAnsi="Times New Roman"/>
          <w:sz w:val="28"/>
          <w:szCs w:val="28"/>
        </w:rPr>
        <w:t>/</w:t>
      </w:r>
      <w:r w:rsidRPr="00575471">
        <w:rPr>
          <w:rFonts w:ascii="Times New Roman" w:hAnsi="Times New Roman"/>
          <w:sz w:val="28"/>
          <w:szCs w:val="28"/>
          <w:lang w:val="en-US"/>
        </w:rPr>
        <w:t>overview</w:t>
      </w:r>
      <w:r w:rsidRPr="00575471">
        <w:rPr>
          <w:rFonts w:ascii="Times New Roman" w:hAnsi="Times New Roman"/>
          <w:sz w:val="28"/>
          <w:szCs w:val="28"/>
        </w:rPr>
        <w:t>/</w:t>
      </w:r>
      <w:r w:rsidRPr="00575471">
        <w:rPr>
          <w:rFonts w:ascii="Times New Roman" w:hAnsi="Times New Roman"/>
          <w:sz w:val="28"/>
          <w:szCs w:val="28"/>
          <w:lang w:val="en-US"/>
        </w:rPr>
        <w:t>index</w:t>
      </w:r>
    </w:p>
    <w:p w14:paraId="5FA86013"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lang w:val="en-US"/>
        </w:rPr>
        <w:t>Henry</w:t>
      </w:r>
      <w:r w:rsidRPr="00575471">
        <w:rPr>
          <w:rFonts w:ascii="Times New Roman" w:hAnsi="Times New Roman"/>
          <w:sz w:val="28"/>
          <w:szCs w:val="28"/>
        </w:rPr>
        <w:t xml:space="preserve"> </w:t>
      </w:r>
      <w:r w:rsidRPr="00575471">
        <w:rPr>
          <w:rFonts w:ascii="Times New Roman" w:hAnsi="Times New Roman"/>
          <w:sz w:val="28"/>
          <w:szCs w:val="28"/>
          <w:lang w:val="en-US"/>
        </w:rPr>
        <w:t>Stewart</w:t>
      </w:r>
      <w:r w:rsidRPr="00575471">
        <w:rPr>
          <w:rFonts w:ascii="Times New Roman" w:hAnsi="Times New Roman"/>
          <w:sz w:val="28"/>
          <w:szCs w:val="28"/>
        </w:rPr>
        <w:t xml:space="preserve"> </w:t>
      </w:r>
      <w:r w:rsidRPr="00575471">
        <w:rPr>
          <w:rFonts w:ascii="Times New Roman" w:hAnsi="Times New Roman"/>
          <w:sz w:val="28"/>
          <w:szCs w:val="28"/>
          <w:lang w:val="en-US"/>
        </w:rPr>
        <w:t>Talks</w:t>
      </w:r>
      <w:r w:rsidRPr="00575471">
        <w:rPr>
          <w:rFonts w:ascii="Times New Roman" w:hAnsi="Times New Roman"/>
          <w:sz w:val="28"/>
          <w:szCs w:val="28"/>
        </w:rPr>
        <w:t xml:space="preserve">: Библиотека Онлайн Лекций по Бизнесу и Маркетингу </w:t>
      </w:r>
      <w:r w:rsidRPr="00575471">
        <w:rPr>
          <w:rFonts w:ascii="Times New Roman" w:hAnsi="Times New Roman"/>
          <w:sz w:val="28"/>
          <w:szCs w:val="28"/>
          <w:lang w:val="en-US"/>
        </w:rPr>
        <w:t>https</w:t>
      </w:r>
      <w:r w:rsidRPr="00575471">
        <w:rPr>
          <w:rFonts w:ascii="Times New Roman" w:hAnsi="Times New Roman"/>
          <w:sz w:val="28"/>
          <w:szCs w:val="28"/>
        </w:rPr>
        <w:t>://</w:t>
      </w:r>
      <w:r w:rsidRPr="00575471">
        <w:rPr>
          <w:rFonts w:ascii="Times New Roman" w:hAnsi="Times New Roman"/>
          <w:sz w:val="28"/>
          <w:szCs w:val="28"/>
          <w:lang w:val="en-US"/>
        </w:rPr>
        <w:t>hstalks</w:t>
      </w:r>
      <w:r w:rsidRPr="00575471">
        <w:rPr>
          <w:rFonts w:ascii="Times New Roman" w:hAnsi="Times New Roman"/>
          <w:sz w:val="28"/>
          <w:szCs w:val="28"/>
        </w:rPr>
        <w:t>.</w:t>
      </w:r>
      <w:r w:rsidRPr="00575471">
        <w:rPr>
          <w:rFonts w:ascii="Times New Roman" w:hAnsi="Times New Roman"/>
          <w:sz w:val="28"/>
          <w:szCs w:val="28"/>
          <w:lang w:val="en-US"/>
        </w:rPr>
        <w:t>com</w:t>
      </w:r>
      <w:r w:rsidRPr="00575471">
        <w:rPr>
          <w:rFonts w:ascii="Times New Roman" w:hAnsi="Times New Roman"/>
          <w:sz w:val="28"/>
          <w:szCs w:val="28"/>
        </w:rPr>
        <w:t>/</w:t>
      </w:r>
      <w:r w:rsidRPr="00575471">
        <w:rPr>
          <w:rFonts w:ascii="Times New Roman" w:hAnsi="Times New Roman"/>
          <w:sz w:val="28"/>
          <w:szCs w:val="28"/>
          <w:lang w:val="en-US"/>
        </w:rPr>
        <w:t>business</w:t>
      </w:r>
      <w:r w:rsidRPr="00575471">
        <w:rPr>
          <w:rFonts w:ascii="Times New Roman" w:hAnsi="Times New Roman"/>
          <w:sz w:val="28"/>
          <w:szCs w:val="28"/>
        </w:rPr>
        <w:t>/</w:t>
      </w:r>
    </w:p>
    <w:p w14:paraId="597AADB7"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Oxford Scholarship Online https://oxford.universitypressscholarship.com/</w:t>
      </w:r>
    </w:p>
    <w:p w14:paraId="52672623"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Коллекция научных журналов </w:t>
      </w:r>
      <w:r w:rsidRPr="00575471">
        <w:rPr>
          <w:rFonts w:ascii="Times New Roman" w:hAnsi="Times New Roman"/>
          <w:sz w:val="28"/>
          <w:szCs w:val="28"/>
          <w:lang w:val="en-US"/>
        </w:rPr>
        <w:t>Oxford</w:t>
      </w:r>
      <w:r w:rsidRPr="00575471">
        <w:rPr>
          <w:rFonts w:ascii="Times New Roman" w:hAnsi="Times New Roman"/>
          <w:sz w:val="28"/>
          <w:szCs w:val="28"/>
        </w:rPr>
        <w:t xml:space="preserve"> </w:t>
      </w:r>
      <w:r w:rsidRPr="00575471">
        <w:rPr>
          <w:rFonts w:ascii="Times New Roman" w:hAnsi="Times New Roman"/>
          <w:sz w:val="28"/>
          <w:szCs w:val="28"/>
          <w:lang w:val="en-US"/>
        </w:rPr>
        <w:t>University</w:t>
      </w:r>
      <w:r w:rsidRPr="00575471">
        <w:rPr>
          <w:rFonts w:ascii="Times New Roman" w:hAnsi="Times New Roman"/>
          <w:sz w:val="28"/>
          <w:szCs w:val="28"/>
        </w:rPr>
        <w:t xml:space="preserve"> </w:t>
      </w:r>
      <w:r w:rsidRPr="00575471">
        <w:rPr>
          <w:rFonts w:ascii="Times New Roman" w:hAnsi="Times New Roman"/>
          <w:sz w:val="28"/>
          <w:szCs w:val="28"/>
          <w:lang w:val="en-US"/>
        </w:rPr>
        <w:t>Press</w:t>
      </w:r>
      <w:r w:rsidRPr="00575471">
        <w:rPr>
          <w:rFonts w:ascii="Times New Roman" w:hAnsi="Times New Roman"/>
          <w:sz w:val="28"/>
          <w:szCs w:val="28"/>
        </w:rPr>
        <w:t xml:space="preserve"> </w:t>
      </w:r>
      <w:r w:rsidRPr="00575471">
        <w:rPr>
          <w:rFonts w:ascii="Times New Roman" w:hAnsi="Times New Roman"/>
          <w:sz w:val="28"/>
          <w:szCs w:val="28"/>
          <w:lang w:val="en-US"/>
        </w:rPr>
        <w:t>https</w:t>
      </w:r>
      <w:r w:rsidRPr="00575471">
        <w:rPr>
          <w:rFonts w:ascii="Times New Roman" w:hAnsi="Times New Roman"/>
          <w:sz w:val="28"/>
          <w:szCs w:val="28"/>
        </w:rPr>
        <w:t>://</w:t>
      </w:r>
      <w:r w:rsidRPr="00575471">
        <w:rPr>
          <w:rFonts w:ascii="Times New Roman" w:hAnsi="Times New Roman"/>
          <w:sz w:val="28"/>
          <w:szCs w:val="28"/>
          <w:lang w:val="en-US"/>
        </w:rPr>
        <w:t>academic</w:t>
      </w:r>
      <w:r w:rsidRPr="00575471">
        <w:rPr>
          <w:rFonts w:ascii="Times New Roman" w:hAnsi="Times New Roman"/>
          <w:sz w:val="28"/>
          <w:szCs w:val="28"/>
        </w:rPr>
        <w:t>.</w:t>
      </w:r>
      <w:r w:rsidRPr="00575471">
        <w:rPr>
          <w:rFonts w:ascii="Times New Roman" w:hAnsi="Times New Roman"/>
          <w:sz w:val="28"/>
          <w:szCs w:val="28"/>
          <w:lang w:val="en-US"/>
        </w:rPr>
        <w:t>oup</w:t>
      </w:r>
      <w:r w:rsidRPr="00575471">
        <w:rPr>
          <w:rFonts w:ascii="Times New Roman" w:hAnsi="Times New Roman"/>
          <w:sz w:val="28"/>
          <w:szCs w:val="28"/>
        </w:rPr>
        <w:t>.</w:t>
      </w:r>
      <w:r w:rsidRPr="00575471">
        <w:rPr>
          <w:rFonts w:ascii="Times New Roman" w:hAnsi="Times New Roman"/>
          <w:sz w:val="28"/>
          <w:szCs w:val="28"/>
          <w:lang w:val="en-US"/>
        </w:rPr>
        <w:t>com</w:t>
      </w:r>
      <w:r w:rsidRPr="00575471">
        <w:rPr>
          <w:rFonts w:ascii="Times New Roman" w:hAnsi="Times New Roman"/>
          <w:sz w:val="28"/>
          <w:szCs w:val="28"/>
        </w:rPr>
        <w:t>/</w:t>
      </w:r>
      <w:r w:rsidRPr="00575471">
        <w:rPr>
          <w:rFonts w:ascii="Times New Roman" w:hAnsi="Times New Roman"/>
          <w:sz w:val="28"/>
          <w:szCs w:val="28"/>
          <w:lang w:val="en-US"/>
        </w:rPr>
        <w:t>journals</w:t>
      </w:r>
      <w:r w:rsidRPr="00575471">
        <w:rPr>
          <w:rFonts w:ascii="Times New Roman" w:hAnsi="Times New Roman"/>
          <w:sz w:val="28"/>
          <w:szCs w:val="28"/>
        </w:rPr>
        <w:t>/</w:t>
      </w:r>
    </w:p>
    <w:p w14:paraId="5A2EF2B1"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ProQuest: База данных Business Ebook Subscription на платформе Ebook Central‎ https://search.proquest.com/</w:t>
      </w:r>
    </w:p>
    <w:p w14:paraId="5621524E"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ProQuest Dissertations &amp; Theses A&amp;I https://search.proquest.com/</w:t>
      </w:r>
    </w:p>
    <w:p w14:paraId="575F6AA7"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База данных RUSLANA компании Bureau van Dijk https://ruslana.bvdep.com/</w:t>
      </w:r>
    </w:p>
    <w:p w14:paraId="028B6D3A"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lang w:val="en-US"/>
        </w:rPr>
        <w:t>Scopus</w:t>
      </w:r>
      <w:r w:rsidRPr="00575471">
        <w:rPr>
          <w:rFonts w:ascii="Times New Roman" w:hAnsi="Times New Roman"/>
          <w:sz w:val="28"/>
          <w:szCs w:val="28"/>
        </w:rPr>
        <w:t xml:space="preserve"> </w:t>
      </w:r>
      <w:r w:rsidRPr="00575471">
        <w:rPr>
          <w:rFonts w:ascii="Times New Roman" w:hAnsi="Times New Roman"/>
          <w:sz w:val="28"/>
          <w:szCs w:val="28"/>
          <w:lang w:val="en-US"/>
        </w:rPr>
        <w:t>https</w:t>
      </w:r>
      <w:r w:rsidRPr="00575471">
        <w:rPr>
          <w:rFonts w:ascii="Times New Roman" w:hAnsi="Times New Roman"/>
          <w:sz w:val="28"/>
          <w:szCs w:val="28"/>
        </w:rPr>
        <w:t>://</w:t>
      </w:r>
      <w:r w:rsidRPr="00575471">
        <w:rPr>
          <w:rFonts w:ascii="Times New Roman" w:hAnsi="Times New Roman"/>
          <w:sz w:val="28"/>
          <w:szCs w:val="28"/>
          <w:lang w:val="en-US"/>
        </w:rPr>
        <w:t>www</w:t>
      </w:r>
      <w:r w:rsidRPr="00575471">
        <w:rPr>
          <w:rFonts w:ascii="Times New Roman" w:hAnsi="Times New Roman"/>
          <w:sz w:val="28"/>
          <w:szCs w:val="28"/>
        </w:rPr>
        <w:t>.</w:t>
      </w:r>
      <w:r w:rsidRPr="00575471">
        <w:rPr>
          <w:rFonts w:ascii="Times New Roman" w:hAnsi="Times New Roman"/>
          <w:sz w:val="28"/>
          <w:szCs w:val="28"/>
          <w:lang w:val="en-US"/>
        </w:rPr>
        <w:t>scopus</w:t>
      </w:r>
      <w:r w:rsidRPr="00575471">
        <w:rPr>
          <w:rFonts w:ascii="Times New Roman" w:hAnsi="Times New Roman"/>
          <w:sz w:val="28"/>
          <w:szCs w:val="28"/>
        </w:rPr>
        <w:t>.</w:t>
      </w:r>
      <w:r w:rsidRPr="00575471">
        <w:rPr>
          <w:rFonts w:ascii="Times New Roman" w:hAnsi="Times New Roman"/>
          <w:sz w:val="28"/>
          <w:szCs w:val="28"/>
          <w:lang w:val="en-US"/>
        </w:rPr>
        <w:t>com</w:t>
      </w:r>
    </w:p>
    <w:p w14:paraId="39E9F468"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Электронная коллекция книг издательства </w:t>
      </w:r>
      <w:r w:rsidRPr="00575471">
        <w:rPr>
          <w:rFonts w:ascii="Times New Roman" w:hAnsi="Times New Roman"/>
          <w:sz w:val="28"/>
          <w:szCs w:val="28"/>
          <w:lang w:val="en-US"/>
        </w:rPr>
        <w:t>Springer</w:t>
      </w:r>
      <w:r w:rsidRPr="00575471">
        <w:rPr>
          <w:rFonts w:ascii="Times New Roman" w:hAnsi="Times New Roman"/>
          <w:sz w:val="28"/>
          <w:szCs w:val="28"/>
        </w:rPr>
        <w:t xml:space="preserve">:  </w:t>
      </w:r>
      <w:r w:rsidRPr="00575471">
        <w:rPr>
          <w:rFonts w:ascii="Times New Roman" w:hAnsi="Times New Roman"/>
          <w:sz w:val="28"/>
          <w:szCs w:val="28"/>
          <w:lang w:val="en-US"/>
        </w:rPr>
        <w:t>Springer</w:t>
      </w:r>
      <w:r w:rsidRPr="00575471">
        <w:rPr>
          <w:rFonts w:ascii="Times New Roman" w:hAnsi="Times New Roman"/>
          <w:sz w:val="28"/>
          <w:szCs w:val="28"/>
        </w:rPr>
        <w:t xml:space="preserve"> </w:t>
      </w:r>
      <w:r w:rsidRPr="00575471">
        <w:rPr>
          <w:rFonts w:ascii="Times New Roman" w:hAnsi="Times New Roman"/>
          <w:sz w:val="28"/>
          <w:szCs w:val="28"/>
          <w:lang w:val="en-US"/>
        </w:rPr>
        <w:t>eBooks</w:t>
      </w:r>
      <w:r w:rsidRPr="00575471">
        <w:rPr>
          <w:rFonts w:ascii="Times New Roman" w:hAnsi="Times New Roman"/>
          <w:sz w:val="28"/>
          <w:szCs w:val="28"/>
        </w:rPr>
        <w:t xml:space="preserve">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link</w:t>
      </w:r>
      <w:r w:rsidRPr="00575471">
        <w:rPr>
          <w:rFonts w:ascii="Times New Roman" w:hAnsi="Times New Roman"/>
          <w:sz w:val="28"/>
          <w:szCs w:val="28"/>
        </w:rPr>
        <w:t>.</w:t>
      </w:r>
      <w:r w:rsidRPr="00575471">
        <w:rPr>
          <w:rFonts w:ascii="Times New Roman" w:hAnsi="Times New Roman"/>
          <w:sz w:val="28"/>
          <w:szCs w:val="28"/>
          <w:lang w:val="en-US"/>
        </w:rPr>
        <w:t>springer</w:t>
      </w:r>
      <w:r w:rsidRPr="00575471">
        <w:rPr>
          <w:rFonts w:ascii="Times New Roman" w:hAnsi="Times New Roman"/>
          <w:sz w:val="28"/>
          <w:szCs w:val="28"/>
        </w:rPr>
        <w:t>.</w:t>
      </w:r>
      <w:r w:rsidRPr="00575471">
        <w:rPr>
          <w:rFonts w:ascii="Times New Roman" w:hAnsi="Times New Roman"/>
          <w:sz w:val="28"/>
          <w:szCs w:val="28"/>
          <w:lang w:val="en-US"/>
        </w:rPr>
        <w:t>com</w:t>
      </w:r>
      <w:r w:rsidRPr="00575471">
        <w:rPr>
          <w:rFonts w:ascii="Times New Roman" w:hAnsi="Times New Roman"/>
          <w:sz w:val="28"/>
          <w:szCs w:val="28"/>
        </w:rPr>
        <w:t>/</w:t>
      </w:r>
    </w:p>
    <w:p w14:paraId="5F52054F"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eduvideo</w:t>
      </w:r>
      <w:r w:rsidRPr="00575471">
        <w:rPr>
          <w:rFonts w:ascii="Times New Roman" w:hAnsi="Times New Roman"/>
          <w:sz w:val="28"/>
          <w:szCs w:val="28"/>
        </w:rPr>
        <w:t>.</w:t>
      </w:r>
      <w:r w:rsidRPr="00575471">
        <w:rPr>
          <w:rFonts w:ascii="Times New Roman" w:hAnsi="Times New Roman"/>
          <w:sz w:val="28"/>
          <w:szCs w:val="28"/>
          <w:lang w:val="en-US"/>
        </w:rPr>
        <w:t>online</w:t>
      </w:r>
      <w:r w:rsidRPr="00575471">
        <w:rPr>
          <w:rFonts w:ascii="Times New Roman" w:hAnsi="Times New Roman"/>
          <w:sz w:val="28"/>
          <w:szCs w:val="28"/>
        </w:rPr>
        <w:t>/</w:t>
      </w:r>
    </w:p>
    <w:p w14:paraId="68A29C23"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Интерактивная финансовая информационная система компании </w:t>
      </w:r>
      <w:r w:rsidRPr="00575471">
        <w:rPr>
          <w:rFonts w:ascii="Times New Roman" w:hAnsi="Times New Roman"/>
          <w:sz w:val="28"/>
          <w:szCs w:val="28"/>
          <w:lang w:val="en-US"/>
        </w:rPr>
        <w:t>Bloomberg</w:t>
      </w:r>
    </w:p>
    <w:p w14:paraId="414CCEE5"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Система Thomson Reuters Eikon</w:t>
      </w:r>
    </w:p>
    <w:p w14:paraId="3AA9FB69"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lang w:val="en-US"/>
        </w:rPr>
      </w:pPr>
      <w:r w:rsidRPr="00575471">
        <w:rPr>
          <w:rFonts w:ascii="Times New Roman" w:hAnsi="Times New Roman"/>
          <w:sz w:val="28"/>
          <w:szCs w:val="28"/>
          <w:lang w:val="en-US"/>
        </w:rPr>
        <w:t>Web of Science http://apps.webofknowledge.com</w:t>
      </w:r>
    </w:p>
    <w:p w14:paraId="261ECB48" w14:textId="77777777" w:rsidR="008D755E" w:rsidRPr="00575471" w:rsidRDefault="008D755E" w:rsidP="008D755E">
      <w:pPr>
        <w:pStyle w:val="af0"/>
        <w:numPr>
          <w:ilvl w:val="0"/>
          <w:numId w:val="10"/>
        </w:numPr>
        <w:spacing w:after="160" w:line="360" w:lineRule="auto"/>
        <w:jc w:val="both"/>
        <w:rPr>
          <w:rFonts w:ascii="Times New Roman" w:hAnsi="Times New Roman"/>
          <w:sz w:val="28"/>
          <w:szCs w:val="28"/>
        </w:rPr>
      </w:pPr>
      <w:r w:rsidRPr="00575471">
        <w:rPr>
          <w:rFonts w:ascii="Times New Roman" w:hAnsi="Times New Roman"/>
          <w:sz w:val="28"/>
          <w:szCs w:val="28"/>
        </w:rPr>
        <w:t xml:space="preserve">Цифровой архив научных журналов: </w:t>
      </w:r>
      <w:r w:rsidRPr="00575471">
        <w:rPr>
          <w:rFonts w:ascii="Times New Roman" w:hAnsi="Times New Roman"/>
          <w:sz w:val="28"/>
          <w:szCs w:val="28"/>
          <w:lang w:val="en-US"/>
        </w:rPr>
        <w:t>http</w:t>
      </w:r>
      <w:r w:rsidRPr="00575471">
        <w:rPr>
          <w:rFonts w:ascii="Times New Roman" w:hAnsi="Times New Roman"/>
          <w:sz w:val="28"/>
          <w:szCs w:val="28"/>
        </w:rPr>
        <w:t>://</w:t>
      </w:r>
      <w:r w:rsidRPr="00575471">
        <w:rPr>
          <w:rFonts w:ascii="Times New Roman" w:hAnsi="Times New Roman"/>
          <w:sz w:val="28"/>
          <w:szCs w:val="28"/>
          <w:lang w:val="en-US"/>
        </w:rPr>
        <w:t>arch</w:t>
      </w:r>
      <w:r w:rsidRPr="00575471">
        <w:rPr>
          <w:rFonts w:ascii="Times New Roman" w:hAnsi="Times New Roman"/>
          <w:sz w:val="28"/>
          <w:szCs w:val="28"/>
        </w:rPr>
        <w:t>.</w:t>
      </w:r>
      <w:r w:rsidRPr="00575471">
        <w:rPr>
          <w:rFonts w:ascii="Times New Roman" w:hAnsi="Times New Roman"/>
          <w:sz w:val="28"/>
          <w:szCs w:val="28"/>
          <w:lang w:val="en-US"/>
        </w:rPr>
        <w:t>neicon</w:t>
      </w:r>
      <w:r w:rsidRPr="00575471">
        <w:rPr>
          <w:rFonts w:ascii="Times New Roman" w:hAnsi="Times New Roman"/>
          <w:sz w:val="28"/>
          <w:szCs w:val="28"/>
        </w:rPr>
        <w:t>.</w:t>
      </w:r>
      <w:r w:rsidRPr="00575471">
        <w:rPr>
          <w:rFonts w:ascii="Times New Roman" w:hAnsi="Times New Roman"/>
          <w:sz w:val="28"/>
          <w:szCs w:val="28"/>
          <w:lang w:val="en-US"/>
        </w:rPr>
        <w:t>ru</w:t>
      </w:r>
      <w:r w:rsidRPr="00575471">
        <w:rPr>
          <w:rFonts w:ascii="Times New Roman" w:hAnsi="Times New Roman"/>
          <w:sz w:val="28"/>
          <w:szCs w:val="28"/>
        </w:rPr>
        <w:t>/</w:t>
      </w:r>
      <w:r w:rsidRPr="00575471">
        <w:rPr>
          <w:rFonts w:ascii="Times New Roman" w:hAnsi="Times New Roman"/>
          <w:sz w:val="28"/>
          <w:szCs w:val="28"/>
          <w:lang w:val="en-US"/>
        </w:rPr>
        <w:t>xmlui</w:t>
      </w:r>
      <w:r w:rsidRPr="00575471">
        <w:rPr>
          <w:rFonts w:ascii="Times New Roman" w:hAnsi="Times New Roman"/>
          <w:sz w:val="28"/>
          <w:szCs w:val="28"/>
        </w:rPr>
        <w:t>/</w:t>
      </w:r>
    </w:p>
    <w:p w14:paraId="06693E5C" w14:textId="77777777" w:rsidR="008D755E" w:rsidRPr="00F72EEA"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Annual Reviews</w:t>
      </w:r>
    </w:p>
    <w:p w14:paraId="0E8A018D" w14:textId="77777777" w:rsidR="008D755E" w:rsidRPr="00F72EEA"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-Cambridge University Press</w:t>
      </w:r>
    </w:p>
    <w:p w14:paraId="5F6A458E" w14:textId="77777777" w:rsidR="008D755E" w:rsidRPr="00F72EEA"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The Institute of Physics (IOP) Publishing</w:t>
      </w:r>
    </w:p>
    <w:p w14:paraId="0AFB2F6E" w14:textId="77777777" w:rsidR="008D755E" w:rsidRPr="00F72EEA"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xml:space="preserve">- Nature  </w:t>
      </w:r>
    </w:p>
    <w:p w14:paraId="61575671" w14:textId="77777777" w:rsidR="008D755E" w:rsidRPr="00F72EEA"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Oxford University Press</w:t>
      </w:r>
    </w:p>
    <w:p w14:paraId="6E9C11D4" w14:textId="77777777" w:rsidR="008D755E" w:rsidRPr="00F72EEA"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Royal Society of Chemistry</w:t>
      </w:r>
    </w:p>
    <w:p w14:paraId="7464D79E" w14:textId="77777777" w:rsidR="008D755E" w:rsidRPr="00F72EEA"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SAGE Publications</w:t>
      </w:r>
    </w:p>
    <w:p w14:paraId="5BB0ADED" w14:textId="77777777" w:rsidR="008D755E" w:rsidRPr="00F72EEA"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Science</w:t>
      </w:r>
    </w:p>
    <w:p w14:paraId="240D3BBC" w14:textId="77777777" w:rsidR="008D755E" w:rsidRPr="00844AA3" w:rsidRDefault="008D755E" w:rsidP="008D755E">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Taylor &amp; Francis Group</w:t>
      </w:r>
    </w:p>
    <w:p w14:paraId="53DD47DD" w14:textId="77777777" w:rsidR="00C0065B" w:rsidRPr="0088761B" w:rsidRDefault="00C0065B" w:rsidP="00C0065B">
      <w:pPr>
        <w:pStyle w:val="1"/>
        <w:spacing w:before="120"/>
        <w:ind w:firstLine="0"/>
        <w:jc w:val="center"/>
        <w:rPr>
          <w:rFonts w:ascii="Times New Roman" w:hAnsi="Times New Roman"/>
          <w:color w:val="auto"/>
        </w:rPr>
      </w:pPr>
      <w:bookmarkStart w:id="51" w:name="_Toc98913909"/>
      <w:r w:rsidRPr="0088761B">
        <w:rPr>
          <w:rFonts w:ascii="Times New Roman" w:hAnsi="Times New Roman"/>
          <w:color w:val="auto"/>
        </w:rPr>
        <w:t xml:space="preserve">10. </w:t>
      </w:r>
      <w:bookmarkStart w:id="52" w:name="_Toc517734283"/>
      <w:r w:rsidRPr="0088761B">
        <w:rPr>
          <w:rFonts w:ascii="Times New Roman" w:hAnsi="Times New Roman"/>
          <w:color w:val="auto"/>
        </w:rPr>
        <w:t>Методические указания для обучающихся по освоению дисциплины</w:t>
      </w:r>
      <w:bookmarkEnd w:id="51"/>
      <w:bookmarkEnd w:id="52"/>
    </w:p>
    <w:bookmarkEnd w:id="48"/>
    <w:p w14:paraId="3D664F9F" w14:textId="7DE82C4E" w:rsidR="00923A8E" w:rsidRDefault="00923A8E" w:rsidP="00923A8E">
      <w:pPr>
        <w:spacing w:after="0" w:line="240" w:lineRule="auto"/>
        <w:rPr>
          <w:rFonts w:ascii="Times New Roman" w:eastAsia="Times New Roman" w:hAnsi="Times New Roman" w:cs="Times New Roman"/>
          <w:sz w:val="24"/>
          <w:szCs w:val="24"/>
        </w:rPr>
      </w:pPr>
    </w:p>
    <w:p w14:paraId="519072C5" w14:textId="77777777" w:rsidR="004C74C4" w:rsidRPr="001B1EEE" w:rsidRDefault="004C74C4" w:rsidP="00377A68">
      <w:pPr>
        <w:widowControl w:val="0"/>
        <w:shd w:val="clear" w:color="auto" w:fill="FFFFFF"/>
        <w:spacing w:after="0" w:line="240" w:lineRule="auto"/>
        <w:ind w:firstLine="709"/>
        <w:jc w:val="both"/>
        <w:rPr>
          <w:rFonts w:ascii="Times New Roman" w:hAnsi="Times New Roman" w:cs="Times New Roman"/>
          <w:sz w:val="28"/>
          <w:szCs w:val="28"/>
        </w:rPr>
      </w:pPr>
      <w:r w:rsidRPr="001B1EEE">
        <w:rPr>
          <w:rFonts w:ascii="Times New Roman" w:hAnsi="Times New Roman" w:cs="Times New Roman"/>
          <w:sz w:val="28"/>
          <w:szCs w:val="28"/>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p>
    <w:p w14:paraId="4EF89C0E" w14:textId="77777777" w:rsidR="004C74C4" w:rsidRPr="001B1EEE" w:rsidRDefault="004C74C4" w:rsidP="00923A8E">
      <w:pPr>
        <w:spacing w:after="0" w:line="240" w:lineRule="auto"/>
        <w:rPr>
          <w:rFonts w:ascii="Times New Roman" w:eastAsia="Times New Roman" w:hAnsi="Times New Roman" w:cs="Times New Roman"/>
          <w:sz w:val="24"/>
          <w:szCs w:val="24"/>
        </w:rPr>
      </w:pPr>
    </w:p>
    <w:p w14:paraId="40920176" w14:textId="48A3E83B" w:rsidR="004C74C4" w:rsidRPr="001B1EEE" w:rsidRDefault="00F24AED" w:rsidP="00F24AED">
      <w:pPr>
        <w:keepNext/>
        <w:tabs>
          <w:tab w:val="left" w:pos="1134"/>
        </w:tabs>
        <w:spacing w:before="120" w:after="120" w:line="240" w:lineRule="auto"/>
        <w:jc w:val="center"/>
        <w:outlineLvl w:val="0"/>
        <w:rPr>
          <w:rFonts w:ascii="Times New Roman" w:eastAsia="Times New Roman" w:hAnsi="Times New Roman" w:cs="Arial"/>
          <w:b/>
          <w:bCs/>
          <w:kern w:val="32"/>
          <w:sz w:val="28"/>
          <w:szCs w:val="32"/>
        </w:rPr>
      </w:pPr>
      <w:bookmarkStart w:id="53" w:name="_Toc98913910"/>
      <w:bookmarkStart w:id="54" w:name="_Toc423080119"/>
      <w:bookmarkStart w:id="55" w:name="_Toc506805002"/>
      <w:r>
        <w:rPr>
          <w:rFonts w:ascii="Times New Roman" w:eastAsia="Times New Roman" w:hAnsi="Times New Roman" w:cs="Arial"/>
          <w:b/>
          <w:bCs/>
          <w:kern w:val="32"/>
          <w:sz w:val="28"/>
          <w:szCs w:val="32"/>
        </w:rPr>
        <w:t xml:space="preserve">11. </w:t>
      </w:r>
      <w:r w:rsidR="004C74C4" w:rsidRPr="001B1EEE">
        <w:rPr>
          <w:rFonts w:ascii="Times New Roman" w:eastAsia="Times New Roman" w:hAnsi="Times New Roman" w:cs="Arial"/>
          <w:b/>
          <w:bCs/>
          <w:kern w:val="32"/>
          <w:sz w:val="28"/>
          <w:szCs w:val="32"/>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3"/>
    </w:p>
    <w:p w14:paraId="3C4ED659" w14:textId="77777777" w:rsidR="004C74C4" w:rsidRPr="001B1EEE" w:rsidRDefault="004C74C4" w:rsidP="004C74C4">
      <w:pPr>
        <w:tabs>
          <w:tab w:val="left" w:pos="1134"/>
        </w:tabs>
        <w:spacing w:after="0" w:line="360" w:lineRule="auto"/>
        <w:ind w:firstLine="709"/>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4"/>
        </w:rPr>
        <w:t>11.1. Комплект лицензионного программного обеспечения:</w:t>
      </w:r>
    </w:p>
    <w:p w14:paraId="3781DCF0" w14:textId="77777777" w:rsidR="004C74C4" w:rsidRPr="001B1EEE"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1B1EEE">
        <w:rPr>
          <w:rFonts w:ascii="Times New Roman" w:eastAsia="Times New Roman" w:hAnsi="Times New Roman" w:cs="Times New Roman"/>
          <w:sz w:val="28"/>
          <w:szCs w:val="24"/>
        </w:rPr>
        <w:t xml:space="preserve">1. </w:t>
      </w:r>
      <w:r w:rsidRPr="001B1EEE">
        <w:rPr>
          <w:rFonts w:ascii="Times New Roman" w:eastAsia="Times New Roman" w:hAnsi="Times New Roman" w:cs="Times New Roman"/>
          <w:sz w:val="28"/>
          <w:szCs w:val="28"/>
        </w:rPr>
        <w:t xml:space="preserve">Компьютерные программы общего назначения </w:t>
      </w:r>
      <w:r w:rsidRPr="001B1EEE">
        <w:rPr>
          <w:rFonts w:ascii="Times New Roman" w:eastAsia="Times New Roman" w:hAnsi="Times New Roman" w:cs="Times New Roman"/>
          <w:sz w:val="28"/>
          <w:szCs w:val="28"/>
          <w:lang w:val="en-US"/>
        </w:rPr>
        <w:t>Windows</w:t>
      </w:r>
      <w:r w:rsidRPr="001B1EEE">
        <w:rPr>
          <w:rFonts w:ascii="Times New Roman" w:eastAsia="Times New Roman" w:hAnsi="Times New Roman" w:cs="Times New Roman"/>
          <w:sz w:val="28"/>
          <w:szCs w:val="28"/>
        </w:rPr>
        <w:t xml:space="preserve">, Microsoft </w:t>
      </w:r>
      <w:r w:rsidRPr="001B1EEE">
        <w:rPr>
          <w:rFonts w:ascii="Times New Roman" w:eastAsia="Times New Roman" w:hAnsi="Times New Roman" w:cs="Times New Roman"/>
          <w:sz w:val="28"/>
          <w:szCs w:val="28"/>
          <w:lang w:val="en-US"/>
        </w:rPr>
        <w:t>Office</w:t>
      </w:r>
    </w:p>
    <w:p w14:paraId="0C05BD68" w14:textId="7E5394EF" w:rsidR="004C74C4" w:rsidRPr="00CC1B31" w:rsidRDefault="00F22546" w:rsidP="004C74C4">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2.Антивирус </w:t>
      </w:r>
      <w:r>
        <w:rPr>
          <w:rFonts w:ascii="Times New Roman" w:eastAsia="Times New Roman" w:hAnsi="Times New Roman" w:cs="Times New Roman"/>
          <w:sz w:val="28"/>
          <w:szCs w:val="28"/>
          <w:lang w:val="en-US"/>
        </w:rPr>
        <w:t>Kaspersky</w:t>
      </w:r>
    </w:p>
    <w:p w14:paraId="533FE691" w14:textId="77777777" w:rsidR="004C74C4" w:rsidRPr="001B1EEE" w:rsidRDefault="004C74C4" w:rsidP="004C74C4">
      <w:pPr>
        <w:spacing w:after="0" w:line="240" w:lineRule="auto"/>
        <w:ind w:firstLine="567"/>
        <w:jc w:val="both"/>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8"/>
        </w:rPr>
        <w:t>11.2. Современные профессиональные базы данных и информационные справочные системы:</w:t>
      </w:r>
    </w:p>
    <w:p w14:paraId="557D33D2" w14:textId="77777777" w:rsidR="004C74C4" w:rsidRPr="001B1EEE" w:rsidRDefault="004C74C4" w:rsidP="004C74C4">
      <w:pPr>
        <w:spacing w:after="0"/>
        <w:ind w:right="284" w:firstLine="709"/>
        <w:jc w:val="right"/>
        <w:rPr>
          <w:rFonts w:ascii="Times New Roman" w:eastAsia="Times New Roman" w:hAnsi="Times New Roman" w:cs="Times New Roman"/>
          <w:b/>
          <w:sz w:val="28"/>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4511"/>
        <w:gridCol w:w="3866"/>
      </w:tblGrid>
      <w:tr w:rsidR="004C74C4" w:rsidRPr="001B1EEE" w14:paraId="3202EEB4" w14:textId="77777777" w:rsidTr="00F24AED">
        <w:tc>
          <w:tcPr>
            <w:tcW w:w="861" w:type="dxa"/>
            <w:vAlign w:val="center"/>
          </w:tcPr>
          <w:p w14:paraId="3F39F5C0"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№п/п</w:t>
            </w:r>
          </w:p>
        </w:tc>
        <w:tc>
          <w:tcPr>
            <w:tcW w:w="4511" w:type="dxa"/>
            <w:vAlign w:val="center"/>
          </w:tcPr>
          <w:p w14:paraId="2D95A742"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Название рекомендуемых технических и компьютерных средств обучения</w:t>
            </w:r>
          </w:p>
        </w:tc>
        <w:tc>
          <w:tcPr>
            <w:tcW w:w="3866" w:type="dxa"/>
            <w:vAlign w:val="center"/>
          </w:tcPr>
          <w:p w14:paraId="613E6704"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Наименование разделов и тем</w:t>
            </w:r>
          </w:p>
        </w:tc>
      </w:tr>
      <w:tr w:rsidR="004C74C4" w:rsidRPr="001B1EEE" w14:paraId="3E9434BD" w14:textId="77777777" w:rsidTr="00F24AED">
        <w:tc>
          <w:tcPr>
            <w:tcW w:w="861" w:type="dxa"/>
          </w:tcPr>
          <w:p w14:paraId="358C3899"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1</w:t>
            </w:r>
          </w:p>
        </w:tc>
        <w:tc>
          <w:tcPr>
            <w:tcW w:w="4511" w:type="dxa"/>
          </w:tcPr>
          <w:p w14:paraId="5F640AD0" w14:textId="77777777" w:rsidR="004C74C4" w:rsidRPr="003306B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3306BE">
              <w:rPr>
                <w:rFonts w:ascii="Times New Roman" w:eastAsia="Times New Roman" w:hAnsi="Times New Roman" w:cs="Times New Roman"/>
                <w:color w:val="000000"/>
                <w:sz w:val="28"/>
                <w:szCs w:val="28"/>
              </w:rPr>
              <w:t>Правовая база данных «КонсультантПлюс»</w:t>
            </w:r>
          </w:p>
        </w:tc>
        <w:tc>
          <w:tcPr>
            <w:tcW w:w="3866" w:type="dxa"/>
          </w:tcPr>
          <w:p w14:paraId="1BFFC779" w14:textId="20813716" w:rsidR="004C74C4" w:rsidRPr="003306BE" w:rsidRDefault="00F24AED" w:rsidP="004C74C4">
            <w:pPr>
              <w:widowControl w:val="0"/>
              <w:shd w:val="clear" w:color="auto" w:fill="FFFFFF"/>
              <w:spacing w:after="0" w:line="240" w:lineRule="auto"/>
              <w:jc w:val="center"/>
              <w:rPr>
                <w:rFonts w:ascii="Times New Roman" w:eastAsia="Times New Roman" w:hAnsi="Times New Roman" w:cs="Times New Roman"/>
                <w:sz w:val="28"/>
                <w:szCs w:val="28"/>
              </w:rPr>
            </w:pPr>
            <w:r w:rsidRPr="003306BE">
              <w:rPr>
                <w:rFonts w:ascii="Times New Roman" w:eastAsia="Times New Roman" w:hAnsi="Times New Roman" w:cs="Times New Roman"/>
                <w:sz w:val="28"/>
                <w:szCs w:val="28"/>
              </w:rPr>
              <w:t>Темы 1-5</w:t>
            </w:r>
          </w:p>
        </w:tc>
      </w:tr>
      <w:tr w:rsidR="004C74C4" w:rsidRPr="001B1EEE" w14:paraId="01F36F65" w14:textId="77777777" w:rsidTr="00F24AED">
        <w:tc>
          <w:tcPr>
            <w:tcW w:w="861" w:type="dxa"/>
          </w:tcPr>
          <w:p w14:paraId="56B810F3"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2</w:t>
            </w:r>
          </w:p>
        </w:tc>
        <w:tc>
          <w:tcPr>
            <w:tcW w:w="4511" w:type="dxa"/>
          </w:tcPr>
          <w:p w14:paraId="6E6F0F65" w14:textId="77777777" w:rsidR="004C74C4" w:rsidRPr="003306B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3306BE">
              <w:rPr>
                <w:rFonts w:ascii="Times New Roman" w:eastAsia="Times New Roman" w:hAnsi="Times New Roman" w:cs="Times New Roman"/>
                <w:color w:val="000000"/>
                <w:sz w:val="28"/>
                <w:szCs w:val="28"/>
              </w:rPr>
              <w:t>Справочно-правовая система «Гарант»</w:t>
            </w:r>
          </w:p>
        </w:tc>
        <w:tc>
          <w:tcPr>
            <w:tcW w:w="3866" w:type="dxa"/>
          </w:tcPr>
          <w:p w14:paraId="35AE7CB8" w14:textId="02DD42F6" w:rsidR="004C74C4" w:rsidRPr="003306BE" w:rsidRDefault="00F24AED" w:rsidP="004C74C4">
            <w:pPr>
              <w:spacing w:after="0" w:line="240" w:lineRule="auto"/>
              <w:jc w:val="center"/>
              <w:rPr>
                <w:rFonts w:ascii="Letter Gothic" w:eastAsia="Times New Roman" w:hAnsi="Letter Gothic" w:cs="Arial Unicode MS"/>
                <w:sz w:val="28"/>
                <w:szCs w:val="24"/>
              </w:rPr>
            </w:pPr>
            <w:r w:rsidRPr="003306BE">
              <w:rPr>
                <w:rFonts w:ascii="Times New Roman" w:eastAsia="Times New Roman" w:hAnsi="Times New Roman" w:cs="Times New Roman"/>
                <w:sz w:val="28"/>
                <w:szCs w:val="28"/>
              </w:rPr>
              <w:t>Темы 1-5</w:t>
            </w:r>
          </w:p>
        </w:tc>
      </w:tr>
    </w:tbl>
    <w:p w14:paraId="16D88E98" w14:textId="77777777" w:rsidR="004C74C4" w:rsidRPr="001B1EEE" w:rsidRDefault="004C74C4" w:rsidP="004C74C4">
      <w:pPr>
        <w:spacing w:after="0" w:line="240" w:lineRule="auto"/>
        <w:rPr>
          <w:rFonts w:ascii="Times New Roman" w:eastAsia="Times New Roman" w:hAnsi="Times New Roman" w:cs="Times New Roman"/>
          <w:b/>
          <w:sz w:val="28"/>
          <w:szCs w:val="24"/>
        </w:rPr>
      </w:pPr>
    </w:p>
    <w:p w14:paraId="0CE32A40" w14:textId="77777777" w:rsidR="004C74C4" w:rsidRPr="004C74C4" w:rsidRDefault="004C74C4" w:rsidP="004C74C4">
      <w:pPr>
        <w:suppressAutoHyphens/>
        <w:spacing w:after="0" w:line="360" w:lineRule="auto"/>
        <w:ind w:firstLine="709"/>
        <w:jc w:val="both"/>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4"/>
        </w:rPr>
        <w:t>11.3. Сертифицированные программные и аппаратные средства защиты информации: не предусмотрены.</w:t>
      </w:r>
    </w:p>
    <w:bookmarkEnd w:id="54"/>
    <w:bookmarkEnd w:id="55"/>
    <w:p w14:paraId="695549A7" w14:textId="77777777" w:rsidR="00C0065B" w:rsidRPr="0088761B"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88761B">
        <w:rPr>
          <w:rFonts w:ascii="Times New Roman" w:eastAsia="Times New Roman" w:hAnsi="Times New Roman" w:cs="Times New Roman"/>
          <w:b/>
          <w:sz w:val="28"/>
          <w:szCs w:val="28"/>
          <w:lang w:eastAsia="ru-RU"/>
        </w:rPr>
        <w:t>Специализированные сайты и сервера</w:t>
      </w:r>
    </w:p>
    <w:p w14:paraId="07F784C1" w14:textId="77777777" w:rsidR="00C0065B" w:rsidRPr="0088761B" w:rsidRDefault="00C0065B" w:rsidP="00C0065B">
      <w:pPr>
        <w:shd w:val="clear" w:color="auto" w:fill="FFFFFF"/>
        <w:spacing w:after="0" w:line="240" w:lineRule="auto"/>
        <w:rPr>
          <w:rFonts w:ascii="Times New Roman" w:eastAsia="Times New Roman" w:hAnsi="Times New Roman" w:cs="Times New Roman"/>
          <w:i/>
          <w:sz w:val="28"/>
          <w:szCs w:val="28"/>
          <w:lang w:eastAsia="ru-RU"/>
        </w:rPr>
      </w:pPr>
    </w:p>
    <w:p w14:paraId="7719A1F4" w14:textId="77777777" w:rsidR="003F7374" w:rsidRPr="00F718FC" w:rsidRDefault="00000000" w:rsidP="003F7374">
      <w:pPr>
        <w:suppressAutoHyphens/>
        <w:spacing w:after="0" w:line="240" w:lineRule="auto"/>
        <w:ind w:firstLine="426"/>
        <w:jc w:val="both"/>
        <w:rPr>
          <w:rFonts w:ascii="Times New Roman" w:eastAsia="Times New Roman" w:hAnsi="Times New Roman" w:cs="Times New Roman"/>
          <w:sz w:val="28"/>
          <w:szCs w:val="28"/>
          <w:lang w:eastAsia="ru-RU"/>
        </w:rPr>
      </w:pPr>
      <w:hyperlink r:id="rId20" w:history="1">
        <w:r w:rsidR="003F7374" w:rsidRPr="00346A06">
          <w:rPr>
            <w:rStyle w:val="af1"/>
            <w:rFonts w:ascii="Times New Roman" w:eastAsia="Times New Roman" w:hAnsi="Times New Roman" w:cs="Times New Roman"/>
            <w:sz w:val="28"/>
            <w:szCs w:val="28"/>
            <w:lang w:eastAsia="ru-RU"/>
          </w:rPr>
          <w:t>http://www.flb.ru</w:t>
        </w:r>
      </w:hyperlink>
      <w:r w:rsidR="003F7374">
        <w:rPr>
          <w:rFonts w:ascii="Times New Roman" w:eastAsia="Times New Roman" w:hAnsi="Times New Roman" w:cs="Times New Roman"/>
          <w:sz w:val="28"/>
          <w:szCs w:val="28"/>
          <w:lang w:eastAsia="ru-RU"/>
        </w:rPr>
        <w:t xml:space="preserve"> </w:t>
      </w:r>
      <w:r w:rsidR="003F7374" w:rsidRPr="00F718FC">
        <w:rPr>
          <w:rFonts w:ascii="Times New Roman" w:eastAsia="Times New Roman" w:hAnsi="Times New Roman" w:cs="Times New Roman"/>
          <w:sz w:val="28"/>
          <w:szCs w:val="28"/>
          <w:lang w:eastAsia="ru-RU"/>
        </w:rPr>
        <w:t>Агентство федеральных расследований (</w:t>
      </w:r>
      <w:r w:rsidR="003F7374" w:rsidRPr="00F718FC">
        <w:rPr>
          <w:rFonts w:ascii="Times New Roman" w:eastAsia="Times New Roman" w:hAnsi="Times New Roman" w:cs="Times New Roman"/>
          <w:sz w:val="28"/>
          <w:szCs w:val="28"/>
          <w:lang w:val="en-US" w:eastAsia="ru-RU"/>
        </w:rPr>
        <w:t>FreeLanceBureau</w:t>
      </w:r>
      <w:r w:rsidR="003F7374" w:rsidRPr="00F718FC">
        <w:rPr>
          <w:rFonts w:ascii="Times New Roman" w:eastAsia="Times New Roman" w:hAnsi="Times New Roman" w:cs="Times New Roman"/>
          <w:sz w:val="28"/>
          <w:szCs w:val="28"/>
          <w:lang w:eastAsia="ru-RU"/>
        </w:rPr>
        <w:t xml:space="preserve">)– </w:t>
      </w:r>
    </w:p>
    <w:p w14:paraId="2D66F412" w14:textId="77777777" w:rsidR="003F7374" w:rsidRPr="00F718FC" w:rsidRDefault="00000000" w:rsidP="003F7374">
      <w:pPr>
        <w:tabs>
          <w:tab w:val="left" w:pos="0"/>
        </w:tabs>
        <w:spacing w:after="0" w:line="240" w:lineRule="auto"/>
        <w:ind w:firstLine="426"/>
        <w:jc w:val="both"/>
        <w:rPr>
          <w:rFonts w:ascii="Times New Roman" w:eastAsia="Times New Roman" w:hAnsi="Times New Roman" w:cs="Times New Roman"/>
          <w:sz w:val="28"/>
          <w:szCs w:val="28"/>
        </w:rPr>
      </w:pPr>
      <w:hyperlink r:id="rId21" w:history="1">
        <w:r w:rsidR="003F7374" w:rsidRPr="00346A06">
          <w:rPr>
            <w:rStyle w:val="af1"/>
            <w:rFonts w:ascii="Times New Roman" w:eastAsia="Times New Roman" w:hAnsi="Times New Roman" w:cs="Times New Roman"/>
            <w:sz w:val="28"/>
            <w:szCs w:val="28"/>
          </w:rPr>
          <w:t>https://arb.ru/</w:t>
        </w:r>
      </w:hyperlink>
      <w:r w:rsidR="003F7374">
        <w:rPr>
          <w:rFonts w:ascii="Times New Roman" w:eastAsia="Times New Roman" w:hAnsi="Times New Roman" w:cs="Times New Roman"/>
          <w:sz w:val="28"/>
          <w:szCs w:val="28"/>
        </w:rPr>
        <w:t xml:space="preserve"> </w:t>
      </w:r>
      <w:r w:rsidR="003F7374" w:rsidRPr="00F718FC">
        <w:rPr>
          <w:rFonts w:ascii="Times New Roman" w:eastAsia="Times New Roman" w:hAnsi="Times New Roman" w:cs="Times New Roman"/>
          <w:sz w:val="28"/>
          <w:szCs w:val="28"/>
        </w:rPr>
        <w:t xml:space="preserve"> Ассоциация Российских банков [Электронный ресурс] </w:t>
      </w:r>
    </w:p>
    <w:p w14:paraId="61AE15B4" w14:textId="77777777" w:rsidR="003F7374" w:rsidRDefault="00000000" w:rsidP="003F7374">
      <w:pPr>
        <w:tabs>
          <w:tab w:val="left" w:pos="0"/>
        </w:tabs>
        <w:spacing w:after="0" w:line="240" w:lineRule="auto"/>
        <w:ind w:firstLine="426"/>
        <w:jc w:val="both"/>
        <w:rPr>
          <w:rFonts w:ascii="Times New Roman" w:eastAsia="Times New Roman" w:hAnsi="Times New Roman" w:cs="Times New Roman"/>
          <w:sz w:val="28"/>
          <w:szCs w:val="28"/>
        </w:rPr>
      </w:pPr>
      <w:hyperlink r:id="rId22" w:history="1">
        <w:r w:rsidR="003F7374" w:rsidRPr="00346A06">
          <w:rPr>
            <w:rStyle w:val="af1"/>
            <w:rFonts w:ascii="Times New Roman" w:eastAsia="Times New Roman" w:hAnsi="Times New Roman" w:cs="Times New Roman"/>
            <w:sz w:val="28"/>
            <w:szCs w:val="28"/>
          </w:rPr>
          <w:t>http://businessportal.pro/</w:t>
        </w:r>
      </w:hyperlink>
      <w:r w:rsidR="003F7374">
        <w:rPr>
          <w:rFonts w:ascii="Times New Roman" w:eastAsia="Times New Roman" w:hAnsi="Times New Roman" w:cs="Times New Roman"/>
          <w:sz w:val="28"/>
          <w:szCs w:val="28"/>
        </w:rPr>
        <w:t xml:space="preserve"> </w:t>
      </w:r>
      <w:r w:rsidR="003F7374" w:rsidRPr="00F718FC">
        <w:rPr>
          <w:rFonts w:ascii="Times New Roman" w:eastAsia="Times New Roman" w:hAnsi="Times New Roman" w:cs="Times New Roman"/>
          <w:sz w:val="28"/>
          <w:szCs w:val="28"/>
        </w:rPr>
        <w:t xml:space="preserve"> Бизнес портал [Электронный ресурс] </w:t>
      </w:r>
    </w:p>
    <w:p w14:paraId="6E8378F3" w14:textId="77777777" w:rsidR="003F7374" w:rsidRDefault="00000000" w:rsidP="003F7374">
      <w:pPr>
        <w:shd w:val="clear" w:color="auto" w:fill="FFFFFF"/>
        <w:spacing w:after="0" w:line="240" w:lineRule="auto"/>
        <w:ind w:firstLine="426"/>
        <w:jc w:val="both"/>
        <w:rPr>
          <w:rFonts w:ascii="Times New Roman" w:eastAsia="Times New Roman" w:hAnsi="Times New Roman" w:cs="Times New Roman"/>
          <w:sz w:val="28"/>
          <w:szCs w:val="28"/>
          <w:lang w:eastAsia="ru-RU"/>
        </w:rPr>
      </w:pPr>
      <w:hyperlink r:id="rId23" w:history="1">
        <w:r w:rsidR="003F7374" w:rsidRPr="00546D42">
          <w:rPr>
            <w:rStyle w:val="af1"/>
            <w:rFonts w:ascii="Times New Roman" w:eastAsia="Times New Roman" w:hAnsi="Times New Roman" w:cs="Times New Roman"/>
            <w:sz w:val="28"/>
            <w:szCs w:val="28"/>
            <w:lang w:eastAsia="ru-RU"/>
          </w:rPr>
          <w:t>https://egmontgroup.org/en</w:t>
        </w:r>
      </w:hyperlink>
      <w:r w:rsidR="003F7374">
        <w:rPr>
          <w:rFonts w:ascii="Times New Roman" w:eastAsia="Times New Roman" w:hAnsi="Times New Roman" w:cs="Times New Roman"/>
          <w:sz w:val="28"/>
          <w:szCs w:val="28"/>
          <w:lang w:eastAsia="ru-RU"/>
        </w:rPr>
        <w:t xml:space="preserve"> </w:t>
      </w:r>
      <w:r w:rsidR="003F7374" w:rsidRPr="00666549">
        <w:rPr>
          <w:rFonts w:ascii="Times New Roman" w:eastAsia="Times New Roman" w:hAnsi="Times New Roman" w:cs="Times New Roman"/>
          <w:sz w:val="28"/>
          <w:szCs w:val="28"/>
          <w:lang w:eastAsia="ru-RU"/>
        </w:rPr>
        <w:t>Международная группа Подразделений финансовой разведки Эгмонт</w:t>
      </w:r>
    </w:p>
    <w:p w14:paraId="44C3E4F5" w14:textId="77777777" w:rsidR="003F7374" w:rsidRDefault="00000000" w:rsidP="003F7374">
      <w:pPr>
        <w:shd w:val="clear" w:color="auto" w:fill="FFFFFF"/>
        <w:spacing w:after="0" w:line="240" w:lineRule="auto"/>
        <w:ind w:firstLine="426"/>
        <w:jc w:val="both"/>
        <w:rPr>
          <w:rFonts w:ascii="Times New Roman" w:eastAsia="Times New Roman" w:hAnsi="Times New Roman" w:cs="Times New Roman"/>
          <w:sz w:val="28"/>
          <w:szCs w:val="28"/>
          <w:lang w:eastAsia="ru-RU"/>
        </w:rPr>
      </w:pPr>
      <w:hyperlink r:id="rId24" w:history="1">
        <w:r w:rsidR="003F7374" w:rsidRPr="00546D42">
          <w:rPr>
            <w:rStyle w:val="af1"/>
            <w:rFonts w:ascii="Times New Roman" w:eastAsia="Times New Roman" w:hAnsi="Times New Roman" w:cs="Times New Roman"/>
            <w:sz w:val="28"/>
            <w:szCs w:val="28"/>
            <w:lang w:eastAsia="ru-RU"/>
          </w:rPr>
          <w:t>https://eurasiangroup.org/ru</w:t>
        </w:r>
      </w:hyperlink>
      <w:r w:rsidR="003F7374">
        <w:rPr>
          <w:rFonts w:ascii="Times New Roman" w:eastAsia="Times New Roman" w:hAnsi="Times New Roman" w:cs="Times New Roman"/>
          <w:sz w:val="28"/>
          <w:szCs w:val="28"/>
          <w:lang w:eastAsia="ru-RU"/>
        </w:rPr>
        <w:t xml:space="preserve"> </w:t>
      </w:r>
      <w:r w:rsidR="003F7374" w:rsidRPr="00666549">
        <w:rPr>
          <w:rFonts w:ascii="Times New Roman" w:eastAsia="Times New Roman" w:hAnsi="Times New Roman" w:cs="Times New Roman"/>
          <w:sz w:val="28"/>
          <w:szCs w:val="28"/>
          <w:lang w:eastAsia="ru-RU"/>
        </w:rPr>
        <w:t>Евразийская группа по противодействию легализации преступных доходов и финансированию терроризма</w:t>
      </w:r>
    </w:p>
    <w:p w14:paraId="2A336D63" w14:textId="77777777" w:rsidR="003F7374" w:rsidRDefault="00000000" w:rsidP="003F7374">
      <w:pPr>
        <w:shd w:val="clear" w:color="auto" w:fill="FFFFFF"/>
        <w:spacing w:after="0" w:line="240" w:lineRule="auto"/>
        <w:ind w:firstLine="426"/>
        <w:jc w:val="both"/>
        <w:rPr>
          <w:rFonts w:ascii="Times New Roman" w:eastAsia="Times New Roman" w:hAnsi="Times New Roman" w:cs="Times New Roman"/>
          <w:sz w:val="28"/>
          <w:szCs w:val="28"/>
          <w:lang w:eastAsia="ru-RU"/>
        </w:rPr>
      </w:pPr>
      <w:hyperlink r:id="rId25" w:history="1">
        <w:r w:rsidR="003F7374" w:rsidRPr="00546D42">
          <w:rPr>
            <w:rStyle w:val="af1"/>
            <w:rFonts w:ascii="Times New Roman" w:eastAsia="Times New Roman" w:hAnsi="Times New Roman" w:cs="Times New Roman"/>
            <w:sz w:val="28"/>
            <w:szCs w:val="28"/>
            <w:lang w:eastAsia="ru-RU"/>
          </w:rPr>
          <w:t>https://mumcfm.ru/</w:t>
        </w:r>
      </w:hyperlink>
      <w:r w:rsidR="003F7374">
        <w:rPr>
          <w:rFonts w:ascii="Times New Roman" w:eastAsia="Times New Roman" w:hAnsi="Times New Roman" w:cs="Times New Roman"/>
          <w:sz w:val="28"/>
          <w:szCs w:val="28"/>
          <w:lang w:eastAsia="ru-RU"/>
        </w:rPr>
        <w:t xml:space="preserve"> </w:t>
      </w:r>
      <w:r w:rsidR="003F7374" w:rsidRPr="00666549">
        <w:rPr>
          <w:rFonts w:ascii="Times New Roman" w:eastAsia="Times New Roman" w:hAnsi="Times New Roman" w:cs="Times New Roman"/>
          <w:sz w:val="28"/>
          <w:szCs w:val="28"/>
          <w:lang w:eastAsia="ru-RU"/>
        </w:rPr>
        <w:t>Международный учебно-методический центр финансового мониторинга</w:t>
      </w:r>
    </w:p>
    <w:p w14:paraId="11F83567" w14:textId="77777777" w:rsidR="003F7374" w:rsidRDefault="00000000" w:rsidP="003F7374">
      <w:pPr>
        <w:shd w:val="clear" w:color="auto" w:fill="FFFFFF"/>
        <w:spacing w:after="0" w:line="240" w:lineRule="auto"/>
        <w:ind w:firstLine="426"/>
        <w:jc w:val="both"/>
        <w:rPr>
          <w:rFonts w:ascii="Times New Roman" w:eastAsia="Times New Roman" w:hAnsi="Times New Roman" w:cs="Times New Roman"/>
          <w:sz w:val="28"/>
          <w:szCs w:val="28"/>
          <w:lang w:eastAsia="ru-RU"/>
        </w:rPr>
      </w:pPr>
      <w:hyperlink r:id="rId26" w:history="1">
        <w:r w:rsidR="003F7374" w:rsidRPr="00546D42">
          <w:rPr>
            <w:rStyle w:val="af1"/>
            <w:rFonts w:ascii="Times New Roman" w:eastAsia="Times New Roman" w:hAnsi="Times New Roman" w:cs="Times New Roman"/>
            <w:sz w:val="28"/>
            <w:szCs w:val="28"/>
            <w:lang w:eastAsia="ru-RU"/>
          </w:rPr>
          <w:t>https://www.unodc.org/</w:t>
        </w:r>
      </w:hyperlink>
      <w:r w:rsidR="003F7374">
        <w:rPr>
          <w:rFonts w:ascii="Times New Roman" w:eastAsia="Times New Roman" w:hAnsi="Times New Roman" w:cs="Times New Roman"/>
          <w:sz w:val="28"/>
          <w:szCs w:val="28"/>
          <w:lang w:eastAsia="ru-RU"/>
        </w:rPr>
        <w:t xml:space="preserve"> </w:t>
      </w:r>
      <w:r w:rsidR="003F7374" w:rsidRPr="00666549">
        <w:rPr>
          <w:rFonts w:ascii="Times New Roman" w:eastAsia="Times New Roman" w:hAnsi="Times New Roman" w:cs="Times New Roman"/>
          <w:sz w:val="28"/>
          <w:szCs w:val="28"/>
          <w:lang w:eastAsia="ru-RU"/>
        </w:rPr>
        <w:t>Управление ООН по наркотикам и преступности</w:t>
      </w:r>
    </w:p>
    <w:p w14:paraId="4F4E2766" w14:textId="77777777" w:rsidR="00C0065B" w:rsidRPr="0088761B" w:rsidRDefault="00C0065B" w:rsidP="00923A8E">
      <w:pPr>
        <w:suppressAutoHyphens/>
        <w:spacing w:after="0" w:line="240" w:lineRule="auto"/>
        <w:jc w:val="both"/>
        <w:rPr>
          <w:rFonts w:ascii="Times New Roman" w:eastAsia="Times New Roman" w:hAnsi="Times New Roman" w:cs="Times New Roman"/>
          <w:sz w:val="28"/>
          <w:szCs w:val="28"/>
          <w:lang w:eastAsia="ru-RU"/>
        </w:rPr>
      </w:pPr>
    </w:p>
    <w:p w14:paraId="044A4EB9" w14:textId="77777777" w:rsidR="00596F5B" w:rsidRPr="0088761B" w:rsidRDefault="00596F5B" w:rsidP="00596F5B">
      <w:pPr>
        <w:pStyle w:val="1"/>
        <w:spacing w:before="120"/>
        <w:ind w:firstLine="0"/>
        <w:jc w:val="center"/>
        <w:rPr>
          <w:rFonts w:ascii="Times New Roman" w:hAnsi="Times New Roman"/>
          <w:color w:val="auto"/>
        </w:rPr>
      </w:pPr>
      <w:bookmarkStart w:id="56" w:name="_Toc467843153"/>
      <w:bookmarkStart w:id="57" w:name="_Toc487313763"/>
      <w:bookmarkStart w:id="58" w:name="_Toc98913911"/>
      <w:r w:rsidRPr="0088761B">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6"/>
      <w:bookmarkEnd w:id="57"/>
      <w:bookmarkEnd w:id="58"/>
    </w:p>
    <w:p w14:paraId="31BABA71"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38F5378"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8761B">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88761B">
        <w:rPr>
          <w:rFonts w:ascii="Times New Roman" w:eastAsia="Times New Roman" w:hAnsi="Times New Roman" w:cs="Times New Roman"/>
          <w:color w:val="000000"/>
          <w:sz w:val="28"/>
          <w:szCs w:val="28"/>
          <w:lang w:val="en-US" w:eastAsia="ru-RU"/>
        </w:rPr>
        <w:t>Internet</w:t>
      </w:r>
      <w:r w:rsidRPr="0088761B">
        <w:rPr>
          <w:rFonts w:ascii="Times New Roman" w:eastAsia="Times New Roman" w:hAnsi="Times New Roman" w:cs="Times New Roman"/>
          <w:color w:val="000000"/>
          <w:sz w:val="28"/>
          <w:szCs w:val="28"/>
          <w:lang w:eastAsia="ru-RU"/>
        </w:rPr>
        <w:t>;</w:t>
      </w:r>
    </w:p>
    <w:p w14:paraId="0C821B4F"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8761B">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765E4AB6" w14:textId="77777777" w:rsidR="00C0065B" w:rsidRPr="0088761B" w:rsidRDefault="00C0065B" w:rsidP="00C0065B">
      <w:pPr>
        <w:spacing w:after="0" w:line="240" w:lineRule="auto"/>
        <w:jc w:val="center"/>
        <w:rPr>
          <w:rFonts w:ascii="Times New Roman" w:eastAsia="Times New Roman" w:hAnsi="Times New Roman" w:cs="Times New Roman"/>
          <w:b/>
          <w:sz w:val="28"/>
          <w:szCs w:val="28"/>
          <w:lang w:eastAsia="ru-RU"/>
        </w:rPr>
      </w:pPr>
      <w:r w:rsidRPr="0088761B">
        <w:rPr>
          <w:rFonts w:ascii="Times New Roman" w:eastAsia="Times New Roman" w:hAnsi="Times New Roman" w:cs="Times New Roman"/>
          <w:b/>
          <w:sz w:val="28"/>
          <w:szCs w:val="28"/>
          <w:lang w:eastAsia="ru-RU"/>
        </w:rPr>
        <w:t>Образовательные технологии</w:t>
      </w:r>
    </w:p>
    <w:p w14:paraId="1A651DFB"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color w:val="000000"/>
          <w:sz w:val="28"/>
          <w:szCs w:val="28"/>
          <w:lang w:eastAsia="ru-RU"/>
        </w:rPr>
        <w:t>В процессе изучения дисциплины «Диагностика и мониторинг экономической безопасности страны (на английском языке)» предполагается</w:t>
      </w:r>
      <w:r w:rsidRPr="0088761B">
        <w:rPr>
          <w:rFonts w:ascii="Times New Roman" w:eastAsia="Times New Roman" w:hAnsi="Times New Roman" w:cs="Times New Roman"/>
          <w:sz w:val="28"/>
          <w:szCs w:val="28"/>
          <w:lang w:eastAsia="ru-RU"/>
        </w:rPr>
        <w:t>:</w:t>
      </w:r>
    </w:p>
    <w:p w14:paraId="343BF562" w14:textId="77777777" w:rsidR="00C0065B" w:rsidRPr="0088761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сопровождение курса лекций наглядной презентацией, включающей практические примеры, схемы, графики, табличный материал;</w:t>
      </w:r>
    </w:p>
    <w:p w14:paraId="7B418A36" w14:textId="77777777" w:rsidR="00C0065B" w:rsidRPr="0088761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рассмотрение на семинарских занятиях интерактивных ситуационных задач по проблематике теневой экономики;</w:t>
      </w:r>
    </w:p>
    <w:p w14:paraId="1C60431D" w14:textId="77777777" w:rsidR="00C0065B" w:rsidRPr="0088761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деловые игры;</w:t>
      </w:r>
    </w:p>
    <w:p w14:paraId="33FB6F00" w14:textId="77777777" w:rsidR="00C0065B" w:rsidRPr="0088761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разбор конкретных ситуаций, коллективное обсуждение проблем российской и зарубежной практики противодействия теневой экономике;</w:t>
      </w:r>
    </w:p>
    <w:p w14:paraId="4FDE2712" w14:textId="77777777" w:rsidR="00C0065B" w:rsidRPr="0088761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виртуальное общение в течение срока изучения курса в целях обеспечения лекций и практических занятий необходимым материалом, и также контроля самостоятельной работы студентов.</w:t>
      </w:r>
    </w:p>
    <w:p w14:paraId="188DAFBD" w14:textId="77777777" w:rsidR="00C0065B" w:rsidRPr="0088761B" w:rsidRDefault="00C0065B" w:rsidP="00C0065B">
      <w:pPr>
        <w:spacing w:after="0" w:line="240" w:lineRule="auto"/>
        <w:jc w:val="center"/>
        <w:rPr>
          <w:rFonts w:ascii="Times New Roman" w:eastAsia="Times New Roman" w:hAnsi="Times New Roman" w:cs="Times New Roman"/>
          <w:b/>
          <w:sz w:val="28"/>
          <w:szCs w:val="28"/>
          <w:lang w:eastAsia="ru-RU"/>
        </w:rPr>
      </w:pPr>
      <w:bookmarkStart w:id="59" w:name="_Toc506805004"/>
      <w:bookmarkStart w:id="60" w:name="_Toc515632159"/>
    </w:p>
    <w:p w14:paraId="0E9BA31B" w14:textId="77777777" w:rsidR="00C0065B" w:rsidRPr="0088761B" w:rsidRDefault="00C0065B" w:rsidP="00C0065B">
      <w:pPr>
        <w:spacing w:after="0" w:line="240" w:lineRule="auto"/>
        <w:jc w:val="center"/>
        <w:rPr>
          <w:rFonts w:ascii="Times New Roman" w:eastAsia="Times New Roman" w:hAnsi="Times New Roman" w:cs="Times New Roman"/>
          <w:b/>
          <w:sz w:val="28"/>
          <w:szCs w:val="28"/>
          <w:lang w:eastAsia="ru-RU"/>
        </w:rPr>
      </w:pPr>
      <w:r w:rsidRPr="0088761B">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bookmarkEnd w:id="59"/>
      <w:bookmarkEnd w:id="60"/>
    </w:p>
    <w:p w14:paraId="03CCF431" w14:textId="77777777" w:rsidR="00C0065B" w:rsidRPr="0088761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 xml:space="preserve">Профессорско-педагогический состав знакомится с психолого-физиологическими особенностями обучающихся инвалидов и лиц с ограниченными возможностями здоровья. При необходимости осуществляется дополнительная поддержка преподавания тьюторами, психологами, социальными работниками, прошедшими подготовку ассистентами. </w:t>
      </w:r>
    </w:p>
    <w:p w14:paraId="41593C40"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Материально-техническое обеспечение предусматривает приспособление аудиторий к нуждам лиц с ОВЗ. </w:t>
      </w:r>
    </w:p>
    <w:p w14:paraId="17694D5A"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Форма проведения аттестации для студентов-инвалидов устанавливается с учетом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 </w:t>
      </w:r>
    </w:p>
    <w:p w14:paraId="3DC930F7" w14:textId="77777777" w:rsidR="00C0065B" w:rsidRPr="00C0065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14:paraId="6A684134" w14:textId="77777777" w:rsidR="00C0065B" w:rsidRPr="00C0065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3C9A610D" w14:textId="77777777" w:rsidR="00C0065B" w:rsidRPr="00C0065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0989FE8D"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Студентам с инвалидностью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0DF71E00" w14:textId="77777777" w:rsidR="00C0065B" w:rsidRPr="00C0065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5C469102" w14:textId="77777777" w:rsidR="00C0065B" w:rsidRPr="00C0065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14:paraId="1A35DD9C" w14:textId="77777777" w:rsidR="00C0065B" w:rsidRPr="00C0065B" w:rsidRDefault="00C0065B" w:rsidP="00C41569">
      <w:pPr>
        <w:numPr>
          <w:ilvl w:val="0"/>
          <w:numId w:val="2"/>
        </w:numPr>
        <w:tabs>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1F836205" w14:textId="77777777" w:rsidR="00FB116B" w:rsidRDefault="00C0065B" w:rsidP="0071064B">
      <w:pPr>
        <w:spacing w:after="0" w:line="240" w:lineRule="auto"/>
        <w:ind w:firstLine="720"/>
        <w:jc w:val="both"/>
      </w:pPr>
      <w:r w:rsidRPr="00C0065B">
        <w:rPr>
          <w:rFonts w:ascii="Times New Roman" w:eastAsia="Times New Roman" w:hAnsi="Times New Roman" w:cs="Times New Roman"/>
          <w:sz w:val="28"/>
          <w:szCs w:val="28"/>
          <w:lang w:eastAsia="ru-RU"/>
        </w:rPr>
        <w:t>При необходимости для обучающихся с инвалидностью процедура оценивания результатов обучения может проводиться в несколько этапов.</w:t>
      </w:r>
    </w:p>
    <w:sectPr w:rsidR="00FB116B" w:rsidSect="00923A8E">
      <w:footerReference w:type="even" r:id="rId27"/>
      <w:footerReference w:type="default" r:id="rId28"/>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44172" w14:textId="77777777" w:rsidR="000C705E" w:rsidRDefault="000C705E" w:rsidP="00923A8E">
      <w:pPr>
        <w:spacing w:after="0" w:line="240" w:lineRule="auto"/>
      </w:pPr>
      <w:r>
        <w:separator/>
      </w:r>
    </w:p>
  </w:endnote>
  <w:endnote w:type="continuationSeparator" w:id="0">
    <w:p w14:paraId="4AF81427" w14:textId="77777777" w:rsidR="000C705E" w:rsidRDefault="000C705E"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24B21" w14:textId="77777777" w:rsidR="006E3077" w:rsidRDefault="006E3077"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7892AD2" w14:textId="77777777" w:rsidR="006E3077" w:rsidRDefault="006E3077"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F061" w14:textId="07E2BD59" w:rsidR="006E3077" w:rsidRDefault="006E3077"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C86E66">
      <w:rPr>
        <w:rStyle w:val="ad"/>
        <w:noProof/>
      </w:rPr>
      <w:t>2</w:t>
    </w:r>
    <w:r>
      <w:rPr>
        <w:rStyle w:val="ad"/>
      </w:rPr>
      <w:fldChar w:fldCharType="end"/>
    </w:r>
  </w:p>
  <w:p w14:paraId="25E2AC1B" w14:textId="77777777" w:rsidR="006E3077" w:rsidRDefault="006E3077"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68C49" w14:textId="77777777" w:rsidR="000C705E" w:rsidRDefault="000C705E" w:rsidP="00923A8E">
      <w:pPr>
        <w:spacing w:after="0" w:line="240" w:lineRule="auto"/>
      </w:pPr>
      <w:r>
        <w:separator/>
      </w:r>
    </w:p>
  </w:footnote>
  <w:footnote w:type="continuationSeparator" w:id="0">
    <w:p w14:paraId="3EFAF9A6" w14:textId="77777777" w:rsidR="000C705E" w:rsidRDefault="000C705E"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1C3510"/>
    <w:multiLevelType w:val="hybridMultilevel"/>
    <w:tmpl w:val="FA4028E2"/>
    <w:lvl w:ilvl="0" w:tplc="ABE6035E">
      <w:start w:val="1"/>
      <w:numFmt w:val="bullet"/>
      <w:lvlText w:val=""/>
      <w:lvlJc w:val="left"/>
      <w:pPr>
        <w:tabs>
          <w:tab w:val="num" w:pos="643"/>
        </w:tabs>
        <w:ind w:left="643" w:hanging="360"/>
      </w:pPr>
      <w:rPr>
        <w:rFonts w:ascii="Symbol" w:hAnsi="Symbol" w:cs="Symbol" w:hint="default"/>
      </w:rPr>
    </w:lvl>
    <w:lvl w:ilvl="1" w:tplc="A5068904">
      <w:start w:val="1"/>
      <w:numFmt w:val="bullet"/>
      <w:lvlText w:val="o"/>
      <w:lvlJc w:val="left"/>
      <w:pPr>
        <w:tabs>
          <w:tab w:val="num" w:pos="1363"/>
        </w:tabs>
        <w:ind w:left="1363" w:hanging="360"/>
      </w:pPr>
      <w:rPr>
        <w:rFonts w:ascii="Courier New" w:hAnsi="Courier New" w:cs="Courier New" w:hint="default"/>
      </w:rPr>
    </w:lvl>
    <w:lvl w:ilvl="2" w:tplc="01DCA26C">
      <w:start w:val="1"/>
      <w:numFmt w:val="bullet"/>
      <w:lvlText w:val=""/>
      <w:lvlJc w:val="left"/>
      <w:pPr>
        <w:tabs>
          <w:tab w:val="num" w:pos="2083"/>
        </w:tabs>
        <w:ind w:left="2083" w:hanging="360"/>
      </w:pPr>
      <w:rPr>
        <w:rFonts w:ascii="Wingdings" w:hAnsi="Wingdings" w:cs="Wingdings" w:hint="default"/>
      </w:rPr>
    </w:lvl>
    <w:lvl w:ilvl="3" w:tplc="7D8CEEE8">
      <w:start w:val="1"/>
      <w:numFmt w:val="bullet"/>
      <w:lvlText w:val=""/>
      <w:lvlJc w:val="left"/>
      <w:pPr>
        <w:tabs>
          <w:tab w:val="num" w:pos="2803"/>
        </w:tabs>
        <w:ind w:left="2803" w:hanging="360"/>
      </w:pPr>
      <w:rPr>
        <w:rFonts w:ascii="Symbol" w:hAnsi="Symbol" w:cs="Symbol" w:hint="default"/>
      </w:rPr>
    </w:lvl>
    <w:lvl w:ilvl="4" w:tplc="E5102286">
      <w:start w:val="1"/>
      <w:numFmt w:val="bullet"/>
      <w:lvlText w:val="o"/>
      <w:lvlJc w:val="left"/>
      <w:pPr>
        <w:tabs>
          <w:tab w:val="num" w:pos="3523"/>
        </w:tabs>
        <w:ind w:left="3523" w:hanging="360"/>
      </w:pPr>
      <w:rPr>
        <w:rFonts w:ascii="Courier New" w:hAnsi="Courier New" w:cs="Courier New" w:hint="default"/>
      </w:rPr>
    </w:lvl>
    <w:lvl w:ilvl="5" w:tplc="ED72B2E6">
      <w:start w:val="1"/>
      <w:numFmt w:val="bullet"/>
      <w:lvlText w:val=""/>
      <w:lvlJc w:val="left"/>
      <w:pPr>
        <w:tabs>
          <w:tab w:val="num" w:pos="4243"/>
        </w:tabs>
        <w:ind w:left="4243" w:hanging="360"/>
      </w:pPr>
      <w:rPr>
        <w:rFonts w:ascii="Wingdings" w:hAnsi="Wingdings" w:cs="Wingdings" w:hint="default"/>
      </w:rPr>
    </w:lvl>
    <w:lvl w:ilvl="6" w:tplc="C088A1C8">
      <w:start w:val="1"/>
      <w:numFmt w:val="bullet"/>
      <w:lvlText w:val=""/>
      <w:lvlJc w:val="left"/>
      <w:pPr>
        <w:tabs>
          <w:tab w:val="num" w:pos="4963"/>
        </w:tabs>
        <w:ind w:left="4963" w:hanging="360"/>
      </w:pPr>
      <w:rPr>
        <w:rFonts w:ascii="Symbol" w:hAnsi="Symbol" w:cs="Symbol" w:hint="default"/>
      </w:rPr>
    </w:lvl>
    <w:lvl w:ilvl="7" w:tplc="DFFC71AC">
      <w:start w:val="1"/>
      <w:numFmt w:val="bullet"/>
      <w:lvlText w:val="o"/>
      <w:lvlJc w:val="left"/>
      <w:pPr>
        <w:tabs>
          <w:tab w:val="num" w:pos="5683"/>
        </w:tabs>
        <w:ind w:left="5683" w:hanging="360"/>
      </w:pPr>
      <w:rPr>
        <w:rFonts w:ascii="Courier New" w:hAnsi="Courier New" w:cs="Courier New" w:hint="default"/>
      </w:rPr>
    </w:lvl>
    <w:lvl w:ilvl="8" w:tplc="5296D3B8">
      <w:start w:val="1"/>
      <w:numFmt w:val="bullet"/>
      <w:lvlText w:val=""/>
      <w:lvlJc w:val="left"/>
      <w:pPr>
        <w:tabs>
          <w:tab w:val="num" w:pos="6403"/>
        </w:tabs>
        <w:ind w:left="6403" w:hanging="360"/>
      </w:pPr>
      <w:rPr>
        <w:rFonts w:ascii="Wingdings" w:hAnsi="Wingdings" w:cs="Wingdings" w:hint="default"/>
      </w:rPr>
    </w:lvl>
  </w:abstractNum>
  <w:abstractNum w:abstractNumId="1" w15:restartNumberingAfterBreak="0">
    <w:nsid w:val="07711F65"/>
    <w:multiLevelType w:val="hybridMultilevel"/>
    <w:tmpl w:val="A1A00E64"/>
    <w:lvl w:ilvl="0" w:tplc="1124D24E">
      <w:start w:val="1"/>
      <w:numFmt w:val="decimal"/>
      <w:suff w:val="space"/>
      <w:lvlText w:val="%1."/>
      <w:lvlJc w:val="left"/>
      <w:pPr>
        <w:ind w:left="0"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EB26601"/>
    <w:multiLevelType w:val="hybridMultilevel"/>
    <w:tmpl w:val="4266BFEC"/>
    <w:lvl w:ilvl="0" w:tplc="302C59C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DF6CEC"/>
    <w:multiLevelType w:val="multilevel"/>
    <w:tmpl w:val="1242D22A"/>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15:restartNumberingAfterBreak="0">
    <w:nsid w:val="43816A81"/>
    <w:multiLevelType w:val="hybridMultilevel"/>
    <w:tmpl w:val="51AEED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E81518"/>
    <w:multiLevelType w:val="hybridMultilevel"/>
    <w:tmpl w:val="01D0C15C"/>
    <w:lvl w:ilvl="0" w:tplc="A178F01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167676"/>
    <w:multiLevelType w:val="hybridMultilevel"/>
    <w:tmpl w:val="F7A28E48"/>
    <w:lvl w:ilvl="0" w:tplc="9AAC3CFC">
      <w:start w:val="1"/>
      <w:numFmt w:val="decimal"/>
      <w:suff w:val="space"/>
      <w:lvlText w:val="%1."/>
      <w:lvlJc w:val="left"/>
      <w:pPr>
        <w:ind w:left="0"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05E7DEF"/>
    <w:multiLevelType w:val="hybridMultilevel"/>
    <w:tmpl w:val="5EC63EBE"/>
    <w:lvl w:ilvl="0" w:tplc="CCA0906E">
      <w:start w:val="1"/>
      <w:numFmt w:val="decimal"/>
      <w:suff w:val="space"/>
      <w:lvlText w:val="%1."/>
      <w:lvlJc w:val="left"/>
      <w:pPr>
        <w:ind w:left="0" w:firstLine="709"/>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AF838AE"/>
    <w:multiLevelType w:val="hybridMultilevel"/>
    <w:tmpl w:val="27ECD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9B06D7"/>
    <w:multiLevelType w:val="hybridMultilevel"/>
    <w:tmpl w:val="46E2C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825076"/>
    <w:multiLevelType w:val="hybridMultilevel"/>
    <w:tmpl w:val="009A849A"/>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280532612">
    <w:abstractNumId w:val="3"/>
  </w:num>
  <w:num w:numId="2" w16cid:durableId="1651713437">
    <w:abstractNumId w:val="0"/>
  </w:num>
  <w:num w:numId="3" w16cid:durableId="193999364">
    <w:abstractNumId w:val="10"/>
  </w:num>
  <w:num w:numId="4" w16cid:durableId="102458852">
    <w:abstractNumId w:val="6"/>
  </w:num>
  <w:num w:numId="5" w16cid:durableId="150371756">
    <w:abstractNumId w:val="1"/>
  </w:num>
  <w:num w:numId="6" w16cid:durableId="531040006">
    <w:abstractNumId w:val="8"/>
  </w:num>
  <w:num w:numId="7" w16cid:durableId="1384016083">
    <w:abstractNumId w:val="2"/>
  </w:num>
  <w:num w:numId="8" w16cid:durableId="1654524110">
    <w:abstractNumId w:val="5"/>
  </w:num>
  <w:num w:numId="9" w16cid:durableId="355624399">
    <w:abstractNumId w:val="7"/>
  </w:num>
  <w:num w:numId="10" w16cid:durableId="520095534">
    <w:abstractNumId w:val="9"/>
  </w:num>
  <w:num w:numId="11" w16cid:durableId="168193257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A8E"/>
    <w:rsid w:val="000154BB"/>
    <w:rsid w:val="00020D37"/>
    <w:rsid w:val="00021F93"/>
    <w:rsid w:val="00022F1E"/>
    <w:rsid w:val="000249FA"/>
    <w:rsid w:val="00032577"/>
    <w:rsid w:val="00034CA5"/>
    <w:rsid w:val="00036979"/>
    <w:rsid w:val="00037523"/>
    <w:rsid w:val="00043336"/>
    <w:rsid w:val="000435C4"/>
    <w:rsid w:val="000449AE"/>
    <w:rsid w:val="000462C8"/>
    <w:rsid w:val="00047D61"/>
    <w:rsid w:val="00051BE9"/>
    <w:rsid w:val="00070CB4"/>
    <w:rsid w:val="000718D4"/>
    <w:rsid w:val="00075C6F"/>
    <w:rsid w:val="00077157"/>
    <w:rsid w:val="00077FE4"/>
    <w:rsid w:val="0008350B"/>
    <w:rsid w:val="00090088"/>
    <w:rsid w:val="00091AF3"/>
    <w:rsid w:val="00092C17"/>
    <w:rsid w:val="00093BCD"/>
    <w:rsid w:val="00095FA3"/>
    <w:rsid w:val="000A27C7"/>
    <w:rsid w:val="000A68E5"/>
    <w:rsid w:val="000A7A81"/>
    <w:rsid w:val="000B0306"/>
    <w:rsid w:val="000B28EE"/>
    <w:rsid w:val="000B409E"/>
    <w:rsid w:val="000B4DA5"/>
    <w:rsid w:val="000B5969"/>
    <w:rsid w:val="000B7D42"/>
    <w:rsid w:val="000C705E"/>
    <w:rsid w:val="000D2C87"/>
    <w:rsid w:val="000D4BC7"/>
    <w:rsid w:val="000E1C93"/>
    <w:rsid w:val="000F06DB"/>
    <w:rsid w:val="000F60CB"/>
    <w:rsid w:val="00102697"/>
    <w:rsid w:val="00103CCC"/>
    <w:rsid w:val="00117579"/>
    <w:rsid w:val="00121111"/>
    <w:rsid w:val="001226DB"/>
    <w:rsid w:val="001259C3"/>
    <w:rsid w:val="0013262F"/>
    <w:rsid w:val="00133353"/>
    <w:rsid w:val="001435FD"/>
    <w:rsid w:val="00150A3B"/>
    <w:rsid w:val="0015128F"/>
    <w:rsid w:val="00162799"/>
    <w:rsid w:val="00166DE0"/>
    <w:rsid w:val="001800D1"/>
    <w:rsid w:val="001843AA"/>
    <w:rsid w:val="00185A7D"/>
    <w:rsid w:val="00186FEF"/>
    <w:rsid w:val="0019253D"/>
    <w:rsid w:val="001A0C0D"/>
    <w:rsid w:val="001A25E0"/>
    <w:rsid w:val="001A324E"/>
    <w:rsid w:val="001A5734"/>
    <w:rsid w:val="001B0A28"/>
    <w:rsid w:val="001B0AEC"/>
    <w:rsid w:val="001B1EEE"/>
    <w:rsid w:val="001B4D43"/>
    <w:rsid w:val="001B5B3A"/>
    <w:rsid w:val="001C0EE1"/>
    <w:rsid w:val="001C4D86"/>
    <w:rsid w:val="001C717D"/>
    <w:rsid w:val="001D0EED"/>
    <w:rsid w:val="001D2756"/>
    <w:rsid w:val="001D2CC7"/>
    <w:rsid w:val="001D5068"/>
    <w:rsid w:val="001F6939"/>
    <w:rsid w:val="001F79A1"/>
    <w:rsid w:val="00200A91"/>
    <w:rsid w:val="002042DD"/>
    <w:rsid w:val="00204850"/>
    <w:rsid w:val="0020493A"/>
    <w:rsid w:val="00207E4C"/>
    <w:rsid w:val="00213B56"/>
    <w:rsid w:val="00214BA1"/>
    <w:rsid w:val="00215D5F"/>
    <w:rsid w:val="00222C6E"/>
    <w:rsid w:val="002276C4"/>
    <w:rsid w:val="00234F97"/>
    <w:rsid w:val="002507C7"/>
    <w:rsid w:val="00250F81"/>
    <w:rsid w:val="0025152F"/>
    <w:rsid w:val="00251B3B"/>
    <w:rsid w:val="00254171"/>
    <w:rsid w:val="00261070"/>
    <w:rsid w:val="00264A92"/>
    <w:rsid w:val="00276D91"/>
    <w:rsid w:val="00277DE2"/>
    <w:rsid w:val="0028197D"/>
    <w:rsid w:val="00281C06"/>
    <w:rsid w:val="00284674"/>
    <w:rsid w:val="00291309"/>
    <w:rsid w:val="00291FBE"/>
    <w:rsid w:val="002931AD"/>
    <w:rsid w:val="00296420"/>
    <w:rsid w:val="002A24BD"/>
    <w:rsid w:val="002A4F01"/>
    <w:rsid w:val="002A6BED"/>
    <w:rsid w:val="002A6D7E"/>
    <w:rsid w:val="002B2AFA"/>
    <w:rsid w:val="002B3346"/>
    <w:rsid w:val="002B407F"/>
    <w:rsid w:val="002C7BFB"/>
    <w:rsid w:val="002E114F"/>
    <w:rsid w:val="002E2C75"/>
    <w:rsid w:val="002E39D2"/>
    <w:rsid w:val="002E515F"/>
    <w:rsid w:val="002F498E"/>
    <w:rsid w:val="003022BF"/>
    <w:rsid w:val="00304C8E"/>
    <w:rsid w:val="003079BB"/>
    <w:rsid w:val="00327345"/>
    <w:rsid w:val="003306BE"/>
    <w:rsid w:val="00336701"/>
    <w:rsid w:val="0033754C"/>
    <w:rsid w:val="00337A59"/>
    <w:rsid w:val="00341841"/>
    <w:rsid w:val="0034211A"/>
    <w:rsid w:val="0034492E"/>
    <w:rsid w:val="00352556"/>
    <w:rsid w:val="003533BD"/>
    <w:rsid w:val="00371C41"/>
    <w:rsid w:val="003737FE"/>
    <w:rsid w:val="003752B8"/>
    <w:rsid w:val="00377A68"/>
    <w:rsid w:val="003828ED"/>
    <w:rsid w:val="003850A9"/>
    <w:rsid w:val="00391C42"/>
    <w:rsid w:val="0039437A"/>
    <w:rsid w:val="003A07B7"/>
    <w:rsid w:val="003C0B93"/>
    <w:rsid w:val="003C2CFF"/>
    <w:rsid w:val="003C5706"/>
    <w:rsid w:val="003E1B22"/>
    <w:rsid w:val="003E52AF"/>
    <w:rsid w:val="003E5788"/>
    <w:rsid w:val="003E648F"/>
    <w:rsid w:val="003F611E"/>
    <w:rsid w:val="003F7374"/>
    <w:rsid w:val="003F7AA9"/>
    <w:rsid w:val="00400A1B"/>
    <w:rsid w:val="00401F0E"/>
    <w:rsid w:val="00402C3B"/>
    <w:rsid w:val="0040321F"/>
    <w:rsid w:val="004048FC"/>
    <w:rsid w:val="00414C33"/>
    <w:rsid w:val="004159C3"/>
    <w:rsid w:val="00421794"/>
    <w:rsid w:val="004227E8"/>
    <w:rsid w:val="00423950"/>
    <w:rsid w:val="00426A6D"/>
    <w:rsid w:val="0043220B"/>
    <w:rsid w:val="00436421"/>
    <w:rsid w:val="0044594C"/>
    <w:rsid w:val="00447E72"/>
    <w:rsid w:val="00452004"/>
    <w:rsid w:val="00452EF0"/>
    <w:rsid w:val="00455573"/>
    <w:rsid w:val="00460795"/>
    <w:rsid w:val="00460B41"/>
    <w:rsid w:val="0046231C"/>
    <w:rsid w:val="00466A72"/>
    <w:rsid w:val="004674CE"/>
    <w:rsid w:val="00474121"/>
    <w:rsid w:val="0047648D"/>
    <w:rsid w:val="00476C6F"/>
    <w:rsid w:val="00482BBD"/>
    <w:rsid w:val="004A6926"/>
    <w:rsid w:val="004A6F77"/>
    <w:rsid w:val="004B712B"/>
    <w:rsid w:val="004C0F41"/>
    <w:rsid w:val="004C3F7A"/>
    <w:rsid w:val="004C52C3"/>
    <w:rsid w:val="004C74C4"/>
    <w:rsid w:val="004D05FB"/>
    <w:rsid w:val="004D0DD0"/>
    <w:rsid w:val="004D3F86"/>
    <w:rsid w:val="004D4584"/>
    <w:rsid w:val="004D54D5"/>
    <w:rsid w:val="004D5A1F"/>
    <w:rsid w:val="004E1AF9"/>
    <w:rsid w:val="004E7080"/>
    <w:rsid w:val="004F6280"/>
    <w:rsid w:val="004F6BD7"/>
    <w:rsid w:val="005059AE"/>
    <w:rsid w:val="00511195"/>
    <w:rsid w:val="0051353C"/>
    <w:rsid w:val="0051773D"/>
    <w:rsid w:val="005212EB"/>
    <w:rsid w:val="00521F9F"/>
    <w:rsid w:val="00523D6C"/>
    <w:rsid w:val="005429A3"/>
    <w:rsid w:val="005446C8"/>
    <w:rsid w:val="00550B1E"/>
    <w:rsid w:val="00553244"/>
    <w:rsid w:val="00564197"/>
    <w:rsid w:val="00567B6F"/>
    <w:rsid w:val="0057212B"/>
    <w:rsid w:val="0057796D"/>
    <w:rsid w:val="00582174"/>
    <w:rsid w:val="00582BA6"/>
    <w:rsid w:val="0059524D"/>
    <w:rsid w:val="00596720"/>
    <w:rsid w:val="00596F5B"/>
    <w:rsid w:val="005975C2"/>
    <w:rsid w:val="005A07F4"/>
    <w:rsid w:val="005A3388"/>
    <w:rsid w:val="005A65F6"/>
    <w:rsid w:val="005B77BB"/>
    <w:rsid w:val="005C3159"/>
    <w:rsid w:val="005C521F"/>
    <w:rsid w:val="005D6C54"/>
    <w:rsid w:val="005D71F5"/>
    <w:rsid w:val="005E037A"/>
    <w:rsid w:val="005E0520"/>
    <w:rsid w:val="005E3652"/>
    <w:rsid w:val="005E7CF7"/>
    <w:rsid w:val="005F02F7"/>
    <w:rsid w:val="00602AFD"/>
    <w:rsid w:val="0061402C"/>
    <w:rsid w:val="006162E4"/>
    <w:rsid w:val="006175D3"/>
    <w:rsid w:val="00621728"/>
    <w:rsid w:val="00621CF3"/>
    <w:rsid w:val="00622B37"/>
    <w:rsid w:val="00632D36"/>
    <w:rsid w:val="006338EE"/>
    <w:rsid w:val="00635A85"/>
    <w:rsid w:val="00643C84"/>
    <w:rsid w:val="006479D6"/>
    <w:rsid w:val="006513DE"/>
    <w:rsid w:val="0066108A"/>
    <w:rsid w:val="00662812"/>
    <w:rsid w:val="00666891"/>
    <w:rsid w:val="00667938"/>
    <w:rsid w:val="00671C6B"/>
    <w:rsid w:val="006775B2"/>
    <w:rsid w:val="00681CE8"/>
    <w:rsid w:val="0068336E"/>
    <w:rsid w:val="00692F20"/>
    <w:rsid w:val="006938D4"/>
    <w:rsid w:val="00693AB3"/>
    <w:rsid w:val="00695FE6"/>
    <w:rsid w:val="006A34C1"/>
    <w:rsid w:val="006A42A2"/>
    <w:rsid w:val="006A52A9"/>
    <w:rsid w:val="006A6698"/>
    <w:rsid w:val="006A7E92"/>
    <w:rsid w:val="006B26F6"/>
    <w:rsid w:val="006C5598"/>
    <w:rsid w:val="006C6752"/>
    <w:rsid w:val="006D4269"/>
    <w:rsid w:val="006D69B4"/>
    <w:rsid w:val="006E14F4"/>
    <w:rsid w:val="006E3077"/>
    <w:rsid w:val="006E34D4"/>
    <w:rsid w:val="006F28DE"/>
    <w:rsid w:val="006F2DBB"/>
    <w:rsid w:val="006F4447"/>
    <w:rsid w:val="006F6E42"/>
    <w:rsid w:val="0070056A"/>
    <w:rsid w:val="007023C4"/>
    <w:rsid w:val="00703047"/>
    <w:rsid w:val="00703DCC"/>
    <w:rsid w:val="007047D5"/>
    <w:rsid w:val="00707DC4"/>
    <w:rsid w:val="0071064B"/>
    <w:rsid w:val="007228E0"/>
    <w:rsid w:val="00722DE3"/>
    <w:rsid w:val="00723062"/>
    <w:rsid w:val="00724DB1"/>
    <w:rsid w:val="00725B88"/>
    <w:rsid w:val="00737469"/>
    <w:rsid w:val="00737C19"/>
    <w:rsid w:val="00740AD7"/>
    <w:rsid w:val="007425C3"/>
    <w:rsid w:val="00753A10"/>
    <w:rsid w:val="00764E88"/>
    <w:rsid w:val="007700A2"/>
    <w:rsid w:val="0077420F"/>
    <w:rsid w:val="007744B5"/>
    <w:rsid w:val="00775B5D"/>
    <w:rsid w:val="0078777D"/>
    <w:rsid w:val="00795E28"/>
    <w:rsid w:val="0079727E"/>
    <w:rsid w:val="007A0B48"/>
    <w:rsid w:val="007A10A5"/>
    <w:rsid w:val="007A4673"/>
    <w:rsid w:val="007A4E7A"/>
    <w:rsid w:val="007B3014"/>
    <w:rsid w:val="007C161D"/>
    <w:rsid w:val="007C44CF"/>
    <w:rsid w:val="007C459F"/>
    <w:rsid w:val="007C5926"/>
    <w:rsid w:val="007C6500"/>
    <w:rsid w:val="007D2D6E"/>
    <w:rsid w:val="007D689D"/>
    <w:rsid w:val="007D6F16"/>
    <w:rsid w:val="007E0E23"/>
    <w:rsid w:val="007E5E6D"/>
    <w:rsid w:val="007F59B0"/>
    <w:rsid w:val="00802C43"/>
    <w:rsid w:val="008032D2"/>
    <w:rsid w:val="00804722"/>
    <w:rsid w:val="00807669"/>
    <w:rsid w:val="00821F7E"/>
    <w:rsid w:val="00835339"/>
    <w:rsid w:val="008406EA"/>
    <w:rsid w:val="00840B74"/>
    <w:rsid w:val="00843E1A"/>
    <w:rsid w:val="00846A26"/>
    <w:rsid w:val="008524C4"/>
    <w:rsid w:val="00854592"/>
    <w:rsid w:val="0086056F"/>
    <w:rsid w:val="00865883"/>
    <w:rsid w:val="0086735C"/>
    <w:rsid w:val="00871CC7"/>
    <w:rsid w:val="008727BD"/>
    <w:rsid w:val="0088761B"/>
    <w:rsid w:val="00892155"/>
    <w:rsid w:val="00893400"/>
    <w:rsid w:val="008A07A5"/>
    <w:rsid w:val="008A21D3"/>
    <w:rsid w:val="008A64E3"/>
    <w:rsid w:val="008B24F6"/>
    <w:rsid w:val="008B5EB3"/>
    <w:rsid w:val="008C25A0"/>
    <w:rsid w:val="008C5565"/>
    <w:rsid w:val="008D17C1"/>
    <w:rsid w:val="008D3FF0"/>
    <w:rsid w:val="008D6FD0"/>
    <w:rsid w:val="008D755E"/>
    <w:rsid w:val="008E0788"/>
    <w:rsid w:val="008E1FF0"/>
    <w:rsid w:val="008E234C"/>
    <w:rsid w:val="008E3192"/>
    <w:rsid w:val="008E3618"/>
    <w:rsid w:val="008E66C2"/>
    <w:rsid w:val="008E7198"/>
    <w:rsid w:val="008F3CBB"/>
    <w:rsid w:val="008F5CCB"/>
    <w:rsid w:val="008F68B8"/>
    <w:rsid w:val="00906641"/>
    <w:rsid w:val="009075C4"/>
    <w:rsid w:val="00917F23"/>
    <w:rsid w:val="009200F2"/>
    <w:rsid w:val="00923A8E"/>
    <w:rsid w:val="00924540"/>
    <w:rsid w:val="00926A03"/>
    <w:rsid w:val="00927F23"/>
    <w:rsid w:val="00932BE6"/>
    <w:rsid w:val="00932F0B"/>
    <w:rsid w:val="00933E74"/>
    <w:rsid w:val="009440ED"/>
    <w:rsid w:val="0094414C"/>
    <w:rsid w:val="00946A6B"/>
    <w:rsid w:val="00950B7C"/>
    <w:rsid w:val="00953F0F"/>
    <w:rsid w:val="00954520"/>
    <w:rsid w:val="009567B1"/>
    <w:rsid w:val="00965D35"/>
    <w:rsid w:val="00965E26"/>
    <w:rsid w:val="0096615E"/>
    <w:rsid w:val="009667BE"/>
    <w:rsid w:val="00974812"/>
    <w:rsid w:val="00981EA1"/>
    <w:rsid w:val="009916AE"/>
    <w:rsid w:val="00993796"/>
    <w:rsid w:val="00994513"/>
    <w:rsid w:val="00995524"/>
    <w:rsid w:val="009A22C7"/>
    <w:rsid w:val="009A4B8A"/>
    <w:rsid w:val="009A7A60"/>
    <w:rsid w:val="009B2F75"/>
    <w:rsid w:val="009B3019"/>
    <w:rsid w:val="009B41C8"/>
    <w:rsid w:val="009B491F"/>
    <w:rsid w:val="009B5D07"/>
    <w:rsid w:val="009B7170"/>
    <w:rsid w:val="009C01AE"/>
    <w:rsid w:val="009C03BA"/>
    <w:rsid w:val="009C40FE"/>
    <w:rsid w:val="009C68E6"/>
    <w:rsid w:val="009C768D"/>
    <w:rsid w:val="009F097C"/>
    <w:rsid w:val="009F4336"/>
    <w:rsid w:val="009F6A48"/>
    <w:rsid w:val="00A0434E"/>
    <w:rsid w:val="00A0549F"/>
    <w:rsid w:val="00A24631"/>
    <w:rsid w:val="00A25B67"/>
    <w:rsid w:val="00A264F0"/>
    <w:rsid w:val="00A271B2"/>
    <w:rsid w:val="00A27FE7"/>
    <w:rsid w:val="00A32C34"/>
    <w:rsid w:val="00A4002D"/>
    <w:rsid w:val="00A421E0"/>
    <w:rsid w:val="00A44DF0"/>
    <w:rsid w:val="00A46514"/>
    <w:rsid w:val="00A54595"/>
    <w:rsid w:val="00A57CDA"/>
    <w:rsid w:val="00A656C1"/>
    <w:rsid w:val="00A665FE"/>
    <w:rsid w:val="00A671AB"/>
    <w:rsid w:val="00A72B5B"/>
    <w:rsid w:val="00A745F9"/>
    <w:rsid w:val="00A77B70"/>
    <w:rsid w:val="00A80444"/>
    <w:rsid w:val="00A81BD8"/>
    <w:rsid w:val="00A82665"/>
    <w:rsid w:val="00A84430"/>
    <w:rsid w:val="00A860E4"/>
    <w:rsid w:val="00A9205E"/>
    <w:rsid w:val="00A930F3"/>
    <w:rsid w:val="00AA12B0"/>
    <w:rsid w:val="00AA1486"/>
    <w:rsid w:val="00AA334D"/>
    <w:rsid w:val="00AA46A2"/>
    <w:rsid w:val="00AA685A"/>
    <w:rsid w:val="00AB13BA"/>
    <w:rsid w:val="00AB1A41"/>
    <w:rsid w:val="00AC11BD"/>
    <w:rsid w:val="00AC15B3"/>
    <w:rsid w:val="00AD0D61"/>
    <w:rsid w:val="00AD526C"/>
    <w:rsid w:val="00AD6188"/>
    <w:rsid w:val="00AE06A9"/>
    <w:rsid w:val="00AE184D"/>
    <w:rsid w:val="00AE29E4"/>
    <w:rsid w:val="00B00320"/>
    <w:rsid w:val="00B02981"/>
    <w:rsid w:val="00B07FC0"/>
    <w:rsid w:val="00B12999"/>
    <w:rsid w:val="00B14F54"/>
    <w:rsid w:val="00B155EA"/>
    <w:rsid w:val="00B219ED"/>
    <w:rsid w:val="00B43445"/>
    <w:rsid w:val="00B43A58"/>
    <w:rsid w:val="00B560E2"/>
    <w:rsid w:val="00B56472"/>
    <w:rsid w:val="00B774AF"/>
    <w:rsid w:val="00B81ADA"/>
    <w:rsid w:val="00B81E0A"/>
    <w:rsid w:val="00B85245"/>
    <w:rsid w:val="00B91A77"/>
    <w:rsid w:val="00B970BE"/>
    <w:rsid w:val="00B979C4"/>
    <w:rsid w:val="00BA0E20"/>
    <w:rsid w:val="00BA4761"/>
    <w:rsid w:val="00BA6166"/>
    <w:rsid w:val="00BB234F"/>
    <w:rsid w:val="00BC517A"/>
    <w:rsid w:val="00BD0BD9"/>
    <w:rsid w:val="00BD40DD"/>
    <w:rsid w:val="00BD54FA"/>
    <w:rsid w:val="00BE67FB"/>
    <w:rsid w:val="00BE6C76"/>
    <w:rsid w:val="00BE7425"/>
    <w:rsid w:val="00C004BE"/>
    <w:rsid w:val="00C0065B"/>
    <w:rsid w:val="00C02F2B"/>
    <w:rsid w:val="00C06F98"/>
    <w:rsid w:val="00C1389F"/>
    <w:rsid w:val="00C16EDB"/>
    <w:rsid w:val="00C248A6"/>
    <w:rsid w:val="00C2571A"/>
    <w:rsid w:val="00C25FC9"/>
    <w:rsid w:val="00C30A4C"/>
    <w:rsid w:val="00C35BEF"/>
    <w:rsid w:val="00C41569"/>
    <w:rsid w:val="00C43DE3"/>
    <w:rsid w:val="00C5331C"/>
    <w:rsid w:val="00C56DD2"/>
    <w:rsid w:val="00C734A9"/>
    <w:rsid w:val="00C740BC"/>
    <w:rsid w:val="00C80E14"/>
    <w:rsid w:val="00C8317E"/>
    <w:rsid w:val="00C83B00"/>
    <w:rsid w:val="00C86E66"/>
    <w:rsid w:val="00C90DB5"/>
    <w:rsid w:val="00C934DF"/>
    <w:rsid w:val="00CA3B5E"/>
    <w:rsid w:val="00CA416F"/>
    <w:rsid w:val="00CA47EA"/>
    <w:rsid w:val="00CA6BFF"/>
    <w:rsid w:val="00CB03AE"/>
    <w:rsid w:val="00CB31AD"/>
    <w:rsid w:val="00CB5A66"/>
    <w:rsid w:val="00CC1B31"/>
    <w:rsid w:val="00CC768C"/>
    <w:rsid w:val="00CD339F"/>
    <w:rsid w:val="00CD47A7"/>
    <w:rsid w:val="00CD66A3"/>
    <w:rsid w:val="00CE36B1"/>
    <w:rsid w:val="00CE7976"/>
    <w:rsid w:val="00CF1080"/>
    <w:rsid w:val="00CF7017"/>
    <w:rsid w:val="00D01F66"/>
    <w:rsid w:val="00D10291"/>
    <w:rsid w:val="00D15867"/>
    <w:rsid w:val="00D20C50"/>
    <w:rsid w:val="00D245E6"/>
    <w:rsid w:val="00D25538"/>
    <w:rsid w:val="00D31AC0"/>
    <w:rsid w:val="00D375D7"/>
    <w:rsid w:val="00D404E3"/>
    <w:rsid w:val="00D4131D"/>
    <w:rsid w:val="00D41DCF"/>
    <w:rsid w:val="00D435D9"/>
    <w:rsid w:val="00D44ED7"/>
    <w:rsid w:val="00D47003"/>
    <w:rsid w:val="00D512D3"/>
    <w:rsid w:val="00D546C7"/>
    <w:rsid w:val="00D55E95"/>
    <w:rsid w:val="00D63787"/>
    <w:rsid w:val="00D63CA5"/>
    <w:rsid w:val="00D65790"/>
    <w:rsid w:val="00D753D2"/>
    <w:rsid w:val="00D77FEF"/>
    <w:rsid w:val="00D86FCB"/>
    <w:rsid w:val="00D92738"/>
    <w:rsid w:val="00D97359"/>
    <w:rsid w:val="00DA1CBB"/>
    <w:rsid w:val="00DA4B54"/>
    <w:rsid w:val="00DA6469"/>
    <w:rsid w:val="00DC0B71"/>
    <w:rsid w:val="00DC2BF0"/>
    <w:rsid w:val="00DC5416"/>
    <w:rsid w:val="00DC6E55"/>
    <w:rsid w:val="00DD2607"/>
    <w:rsid w:val="00DD6A2D"/>
    <w:rsid w:val="00DE36BD"/>
    <w:rsid w:val="00DE5954"/>
    <w:rsid w:val="00E028A5"/>
    <w:rsid w:val="00E04262"/>
    <w:rsid w:val="00E05F7A"/>
    <w:rsid w:val="00E11BB3"/>
    <w:rsid w:val="00E166EF"/>
    <w:rsid w:val="00E251C4"/>
    <w:rsid w:val="00E25788"/>
    <w:rsid w:val="00E32272"/>
    <w:rsid w:val="00E36F57"/>
    <w:rsid w:val="00E410F9"/>
    <w:rsid w:val="00E41262"/>
    <w:rsid w:val="00E43B91"/>
    <w:rsid w:val="00E54470"/>
    <w:rsid w:val="00E56EC8"/>
    <w:rsid w:val="00E572E9"/>
    <w:rsid w:val="00E57D18"/>
    <w:rsid w:val="00E57F02"/>
    <w:rsid w:val="00E62DA1"/>
    <w:rsid w:val="00E6328B"/>
    <w:rsid w:val="00E657B7"/>
    <w:rsid w:val="00E658CA"/>
    <w:rsid w:val="00E66494"/>
    <w:rsid w:val="00E77F88"/>
    <w:rsid w:val="00E80308"/>
    <w:rsid w:val="00E8308E"/>
    <w:rsid w:val="00E83818"/>
    <w:rsid w:val="00E83A59"/>
    <w:rsid w:val="00E84627"/>
    <w:rsid w:val="00E8652C"/>
    <w:rsid w:val="00E86C73"/>
    <w:rsid w:val="00E92B55"/>
    <w:rsid w:val="00E92B60"/>
    <w:rsid w:val="00E93CE2"/>
    <w:rsid w:val="00E9510A"/>
    <w:rsid w:val="00EA23A6"/>
    <w:rsid w:val="00EA2413"/>
    <w:rsid w:val="00EA33F0"/>
    <w:rsid w:val="00EA6672"/>
    <w:rsid w:val="00EA7226"/>
    <w:rsid w:val="00EB1E54"/>
    <w:rsid w:val="00EC1E47"/>
    <w:rsid w:val="00EC238E"/>
    <w:rsid w:val="00EC65D4"/>
    <w:rsid w:val="00ED37F4"/>
    <w:rsid w:val="00EE09D1"/>
    <w:rsid w:val="00EE6C88"/>
    <w:rsid w:val="00EF22A7"/>
    <w:rsid w:val="00EF6EC1"/>
    <w:rsid w:val="00F01E5B"/>
    <w:rsid w:val="00F039EE"/>
    <w:rsid w:val="00F06739"/>
    <w:rsid w:val="00F22546"/>
    <w:rsid w:val="00F24AED"/>
    <w:rsid w:val="00F24BDA"/>
    <w:rsid w:val="00F252D4"/>
    <w:rsid w:val="00F2645B"/>
    <w:rsid w:val="00F269C5"/>
    <w:rsid w:val="00F3477E"/>
    <w:rsid w:val="00F369C0"/>
    <w:rsid w:val="00F42551"/>
    <w:rsid w:val="00F458E9"/>
    <w:rsid w:val="00F47343"/>
    <w:rsid w:val="00F61131"/>
    <w:rsid w:val="00F64F89"/>
    <w:rsid w:val="00F72664"/>
    <w:rsid w:val="00F74A5F"/>
    <w:rsid w:val="00F83541"/>
    <w:rsid w:val="00F84C29"/>
    <w:rsid w:val="00F91C8D"/>
    <w:rsid w:val="00F957D3"/>
    <w:rsid w:val="00F97A1B"/>
    <w:rsid w:val="00FA2834"/>
    <w:rsid w:val="00FA7368"/>
    <w:rsid w:val="00FB116B"/>
    <w:rsid w:val="00FB21ED"/>
    <w:rsid w:val="00FC22A2"/>
    <w:rsid w:val="00FC4771"/>
    <w:rsid w:val="00FD6045"/>
    <w:rsid w:val="00FF2375"/>
    <w:rsid w:val="00FF3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0BB7A"/>
  <w15:docId w15:val="{B3CDCF9B-4900-4730-B72F-F9AC3D03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722"/>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39"/>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basedOn w:val="a"/>
    <w:uiPriority w:val="34"/>
    <w:qFormat/>
    <w:rsid w:val="00923A8E"/>
    <w:pPr>
      <w:spacing w:after="200" w:line="276" w:lineRule="auto"/>
      <w:ind w:left="720"/>
      <w:contextualSpacing/>
    </w:pPr>
    <w:rPr>
      <w:rFonts w:ascii="Calibri" w:eastAsia="Calibri" w:hAnsi="Calibri" w:cs="Times New Roman"/>
    </w:rPr>
  </w:style>
  <w:style w:type="character" w:styleId="af1">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uiPriority w:val="22"/>
    <w:qFormat/>
    <w:rsid w:val="00923A8E"/>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F"/>
    <w:basedOn w:val="a"/>
    <w:link w:val="af5"/>
    <w:rsid w:val="00923A8E"/>
    <w:pPr>
      <w:spacing w:after="0" w:line="240" w:lineRule="auto"/>
      <w:ind w:firstLine="340"/>
      <w:jc w:val="both"/>
    </w:pPr>
    <w:rPr>
      <w:rFonts w:ascii="Calibri" w:eastAsia="Times New Roman" w:hAnsi="Calibri" w:cs="Times New Roman"/>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F Знак1"/>
    <w:basedOn w:val="a0"/>
    <w:link w:val="af4"/>
    <w:rsid w:val="00923A8E"/>
    <w:rPr>
      <w:rFonts w:ascii="Calibri" w:eastAsia="Times New Roman" w:hAnsi="Calibri" w:cs="Times New Roman"/>
      <w:sz w:val="20"/>
      <w:szCs w:val="20"/>
    </w:rPr>
  </w:style>
  <w:style w:type="paragraph" w:customStyle="1" w:styleId="af6">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7">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596F5B"/>
    <w:pPr>
      <w:tabs>
        <w:tab w:val="left" w:pos="0"/>
        <w:tab w:val="right" w:leader="dot" w:pos="9498"/>
      </w:tabs>
      <w:spacing w:after="0" w:line="240"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8">
    <w:name w:val="Title"/>
    <w:aliases w:val="Название Знак Знак Знак"/>
    <w:basedOn w:val="a"/>
    <w:link w:val="af9"/>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9">
    <w:name w:val="Заголовок Знак"/>
    <w:aliases w:val="Название Знак Знак Знак Знак"/>
    <w:basedOn w:val="a0"/>
    <w:link w:val="af8"/>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a">
    <w:name w:val="Balloon Text"/>
    <w:basedOn w:val="a"/>
    <w:link w:val="afb"/>
    <w:semiHidden/>
    <w:unhideWhenUsed/>
    <w:rsid w:val="00923A8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link w:val="afa"/>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c">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d">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Знак1 Знак1 Знак,Знак Знак,Знак6 Знак,F Знак"/>
    <w:locked/>
    <w:rsid w:val="001B1EEE"/>
    <w:rPr>
      <w:rFonts w:ascii="Times New Roman" w:eastAsia="Times New Roman" w:hAnsi="Times New Roman" w:cs="Times New Roman"/>
      <w:sz w:val="20"/>
      <w:szCs w:val="20"/>
      <w:lang w:eastAsia="ru-RU"/>
    </w:rPr>
  </w:style>
  <w:style w:type="character" w:customStyle="1" w:styleId="z3988">
    <w:name w:val="z3988"/>
    <w:rsid w:val="00B07FC0"/>
  </w:style>
  <w:style w:type="character" w:styleId="afe">
    <w:name w:val="annotation reference"/>
    <w:basedOn w:val="a0"/>
    <w:uiPriority w:val="99"/>
    <w:semiHidden/>
    <w:unhideWhenUsed/>
    <w:rsid w:val="00E57D18"/>
    <w:rPr>
      <w:sz w:val="16"/>
      <w:szCs w:val="16"/>
    </w:rPr>
  </w:style>
  <w:style w:type="paragraph" w:styleId="aff">
    <w:name w:val="annotation text"/>
    <w:basedOn w:val="a"/>
    <w:link w:val="aff0"/>
    <w:uiPriority w:val="99"/>
    <w:semiHidden/>
    <w:unhideWhenUsed/>
    <w:rsid w:val="00E57D18"/>
    <w:pPr>
      <w:spacing w:line="240" w:lineRule="auto"/>
    </w:pPr>
    <w:rPr>
      <w:sz w:val="20"/>
      <w:szCs w:val="20"/>
    </w:rPr>
  </w:style>
  <w:style w:type="character" w:customStyle="1" w:styleId="aff0">
    <w:name w:val="Текст примечания Знак"/>
    <w:basedOn w:val="a0"/>
    <w:link w:val="aff"/>
    <w:uiPriority w:val="99"/>
    <w:semiHidden/>
    <w:rsid w:val="00E57D18"/>
    <w:rPr>
      <w:sz w:val="20"/>
      <w:szCs w:val="20"/>
    </w:rPr>
  </w:style>
  <w:style w:type="paragraph" w:styleId="aff1">
    <w:name w:val="annotation subject"/>
    <w:basedOn w:val="aff"/>
    <w:next w:val="aff"/>
    <w:link w:val="aff2"/>
    <w:uiPriority w:val="99"/>
    <w:semiHidden/>
    <w:unhideWhenUsed/>
    <w:rsid w:val="00E57D18"/>
    <w:rPr>
      <w:b/>
      <w:bCs/>
    </w:rPr>
  </w:style>
  <w:style w:type="character" w:customStyle="1" w:styleId="aff2">
    <w:name w:val="Тема примечания Знак"/>
    <w:basedOn w:val="aff0"/>
    <w:link w:val="aff1"/>
    <w:uiPriority w:val="99"/>
    <w:semiHidden/>
    <w:rsid w:val="00E57D18"/>
    <w:rPr>
      <w:b/>
      <w:bCs/>
      <w:sz w:val="20"/>
      <w:szCs w:val="20"/>
    </w:rPr>
  </w:style>
  <w:style w:type="character" w:customStyle="1" w:styleId="FontStyle16">
    <w:name w:val="Font Style16"/>
    <w:basedOn w:val="a0"/>
    <w:uiPriority w:val="99"/>
    <w:rsid w:val="006E307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326362">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803306934">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se.consultant.ru/nbu/cgi/online" TargetMode="External"/><Relationship Id="rId18" Type="http://schemas.openxmlformats.org/officeDocument/2006/relationships/hyperlink" Target="http://www.fatf-gafi.org/publications/methodandtrends/documents/concealment-beneficial-ownership.html" TargetMode="External"/><Relationship Id="rId26" Type="http://schemas.openxmlformats.org/officeDocument/2006/relationships/hyperlink" Target="https://www.unodc.org/" TargetMode="External"/><Relationship Id="rId3" Type="http://schemas.openxmlformats.org/officeDocument/2006/relationships/customXml" Target="../customXml/item3.xml"/><Relationship Id="rId21" Type="http://schemas.openxmlformats.org/officeDocument/2006/relationships/hyperlink" Target="https://arb.ru/" TargetMode="External"/><Relationship Id="rId7" Type="http://schemas.openxmlformats.org/officeDocument/2006/relationships/settings" Target="settings.xml"/><Relationship Id="rId12" Type="http://schemas.openxmlformats.org/officeDocument/2006/relationships/hyperlink" Target="http://base.consultant.ru/nbu/cgi/online" TargetMode="External"/><Relationship Id="rId17" Type="http://schemas.openxmlformats.org/officeDocument/2006/relationships/hyperlink" Target="http://base.consultant.ru/nbu/cgi/online" TargetMode="External"/><Relationship Id="rId25" Type="http://schemas.openxmlformats.org/officeDocument/2006/relationships/hyperlink" Target="https://mumcfm.ru/" TargetMode="External"/><Relationship Id="rId2" Type="http://schemas.openxmlformats.org/officeDocument/2006/relationships/customXml" Target="../customXml/item2.xml"/><Relationship Id="rId16" Type="http://schemas.openxmlformats.org/officeDocument/2006/relationships/hyperlink" Target="http://base.consultant.ru/nbu/cgi/online" TargetMode="External"/><Relationship Id="rId20" Type="http://schemas.openxmlformats.org/officeDocument/2006/relationships/hyperlink" Target="http://www.flb.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ase.consultant.ru/nbu/cgi/online" TargetMode="External"/><Relationship Id="rId24" Type="http://schemas.openxmlformats.org/officeDocument/2006/relationships/hyperlink" Target="https://eurasiangroup.org/ru" TargetMode="External"/><Relationship Id="rId5" Type="http://schemas.openxmlformats.org/officeDocument/2006/relationships/numbering" Target="numbering.xml"/><Relationship Id="rId15" Type="http://schemas.openxmlformats.org/officeDocument/2006/relationships/hyperlink" Target="http://base.consultant.ru/nbu/cgi/online" TargetMode="External"/><Relationship Id="rId23" Type="http://schemas.openxmlformats.org/officeDocument/2006/relationships/hyperlink" Target="https://egmontgroup.org/en"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eurasiangroup.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ase.consultant.ru/nbu/cgi/online" TargetMode="External"/><Relationship Id="rId22" Type="http://schemas.openxmlformats.org/officeDocument/2006/relationships/hyperlink" Target="http://businessportal.pro/"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3C64B9A6412FF4DAE42BCAEB0FD1819" ma:contentTypeVersion="12" ma:contentTypeDescription="Создание документа." ma:contentTypeScope="" ma:versionID="5fab60b8e9935059c3ab085291fb64d0">
  <xsd:schema xmlns:xsd="http://www.w3.org/2001/XMLSchema" xmlns:xs="http://www.w3.org/2001/XMLSchema" xmlns:p="http://schemas.microsoft.com/office/2006/metadata/properties" xmlns:ns3="893eccee-9268-4d52-b7a6-3c79db05b19e" xmlns:ns4="6e2a79d3-6dc4-4bb7-bf61-3a3d90211715" targetNamespace="http://schemas.microsoft.com/office/2006/metadata/properties" ma:root="true" ma:fieldsID="4df044c8c6e486c498cfa8658ab2d959" ns3:_="" ns4:_="">
    <xsd:import namespace="893eccee-9268-4d52-b7a6-3c79db05b19e"/>
    <xsd:import namespace="6e2a79d3-6dc4-4bb7-bf61-3a3d9021171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ccee-9268-4d52-b7a6-3c79db05b1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2a79d3-6dc4-4bb7-bf61-3a3d90211715"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element name="SharingHintHash" ma:index="16"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893eccee-9268-4d52-b7a6-3c79db05b19e" xsi:nil="true"/>
  </documentManagement>
</p:properties>
</file>

<file path=customXml/itemProps1.xml><?xml version="1.0" encoding="utf-8"?>
<ds:datastoreItem xmlns:ds="http://schemas.openxmlformats.org/officeDocument/2006/customXml" ds:itemID="{D3504C47-0568-484E-824E-ABA8E56D4B59}">
  <ds:schemaRefs>
    <ds:schemaRef ds:uri="http://schemas.microsoft.com/sharepoint/v3/contenttype/forms"/>
  </ds:schemaRefs>
</ds:datastoreItem>
</file>

<file path=customXml/itemProps2.xml><?xml version="1.0" encoding="utf-8"?>
<ds:datastoreItem xmlns:ds="http://schemas.openxmlformats.org/officeDocument/2006/customXml" ds:itemID="{9C7A23C0-EF1C-44CA-A5E8-7CF174645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eccee-9268-4d52-b7a6-3c79db05b19e"/>
    <ds:schemaRef ds:uri="6e2a79d3-6dc4-4bb7-bf61-3a3d902117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364B92-1D40-4A4D-B3A4-DC7DF95563B0}">
  <ds:schemaRefs>
    <ds:schemaRef ds:uri="http://schemas.openxmlformats.org/officeDocument/2006/bibliography"/>
  </ds:schemaRefs>
</ds:datastoreItem>
</file>

<file path=customXml/itemProps4.xml><?xml version="1.0" encoding="utf-8"?>
<ds:datastoreItem xmlns:ds="http://schemas.openxmlformats.org/officeDocument/2006/customXml" ds:itemID="{1D77B5F4-7BA7-43D6-83CE-146EC001FC34}">
  <ds:schemaRefs>
    <ds:schemaRef ds:uri="http://schemas.microsoft.com/office/2006/metadata/properties"/>
    <ds:schemaRef ds:uri="http://schemas.microsoft.com/office/infopath/2007/PartnerControls"/>
    <ds:schemaRef ds:uri="893eccee-9268-4d52-b7a6-3c79db05b19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11759</Words>
  <Characters>67028</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Botasheva</dc:creator>
  <cp:keywords/>
  <dc:description/>
  <cp:lastModifiedBy>Растегаева Фания Саитовна</cp:lastModifiedBy>
  <cp:revision>2</cp:revision>
  <cp:lastPrinted>2021-06-08T08:52:00Z</cp:lastPrinted>
  <dcterms:created xsi:type="dcterms:W3CDTF">2023-02-25T16:34:00Z</dcterms:created>
  <dcterms:modified xsi:type="dcterms:W3CDTF">2023-02-25T16:34:00Z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0x010100F3C64B9A6412FF4DAE42BCAEB0FD1819</vt:lpwstr>
  </property>
</Properties>
</file>